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D64" w:rsidRDefault="00150D64" w:rsidP="00150D64">
      <w:pPr>
        <w:rPr>
          <w:b/>
          <w:sz w:val="44"/>
        </w:rPr>
      </w:pPr>
    </w:p>
    <w:p w:rsidR="00F85641" w:rsidRDefault="00F85641" w:rsidP="00150D64">
      <w:pPr>
        <w:rPr>
          <w:b/>
          <w:sz w:val="44"/>
        </w:rPr>
      </w:pPr>
    </w:p>
    <w:p w:rsidR="00150D64" w:rsidRDefault="00150D64" w:rsidP="00150D64">
      <w:pPr>
        <w:ind w:firstLine="198"/>
      </w:pPr>
    </w:p>
    <w:p w:rsidR="00150D64" w:rsidRPr="00F647A3" w:rsidRDefault="00150D64" w:rsidP="00150D64">
      <w:pPr>
        <w:jc w:val="center"/>
        <w:outlineLvl w:val="0"/>
        <w:rPr>
          <w:b/>
          <w:sz w:val="84"/>
          <w:szCs w:val="84"/>
        </w:rPr>
      </w:pPr>
      <w:bookmarkStart w:id="0" w:name="_Toc195928697"/>
      <w:bookmarkStart w:id="1" w:name="_Toc14110861"/>
      <w:r w:rsidRPr="00F647A3">
        <w:rPr>
          <w:rFonts w:hint="eastAsia"/>
          <w:b/>
          <w:sz w:val="84"/>
          <w:szCs w:val="84"/>
        </w:rPr>
        <w:t>JL</w:t>
      </w:r>
      <w:r>
        <w:rPr>
          <w:rFonts w:hint="eastAsia"/>
          <w:b/>
          <w:sz w:val="84"/>
          <w:szCs w:val="84"/>
        </w:rPr>
        <w:t xml:space="preserve"> </w:t>
      </w:r>
      <w:r w:rsidRPr="00F647A3">
        <w:rPr>
          <w:rFonts w:hint="eastAsia"/>
          <w:b/>
          <w:sz w:val="84"/>
          <w:szCs w:val="84"/>
        </w:rPr>
        <w:t>SCM V</w:t>
      </w:r>
      <w:bookmarkEnd w:id="0"/>
      <w:r>
        <w:rPr>
          <w:b/>
          <w:sz w:val="84"/>
          <w:szCs w:val="84"/>
        </w:rPr>
        <w:t>10</w:t>
      </w:r>
      <w:bookmarkEnd w:id="1"/>
    </w:p>
    <w:p w:rsidR="00275100" w:rsidRPr="00252229" w:rsidRDefault="00150D64" w:rsidP="00150D64">
      <w:pPr>
        <w:ind w:firstLine="198"/>
        <w:jc w:val="center"/>
        <w:rPr>
          <w:b/>
          <w:sz w:val="72"/>
        </w:rPr>
      </w:pPr>
      <w:r w:rsidRPr="00252229">
        <w:rPr>
          <w:rFonts w:hint="eastAsia"/>
          <w:b/>
          <w:sz w:val="72"/>
        </w:rPr>
        <w:t>万镇通</w:t>
      </w:r>
      <w:r w:rsidR="002E79FA">
        <w:rPr>
          <w:rFonts w:hint="eastAsia"/>
          <w:b/>
          <w:sz w:val="72"/>
        </w:rPr>
        <w:t>系统</w:t>
      </w:r>
      <w:r w:rsidR="003E607F">
        <w:rPr>
          <w:rFonts w:hint="eastAsia"/>
          <w:b/>
          <w:sz w:val="72"/>
        </w:rPr>
        <w:t>技术方案</w:t>
      </w:r>
    </w:p>
    <w:p w:rsidR="00150D64" w:rsidRPr="00713F3A" w:rsidRDefault="00275100" w:rsidP="00150D64">
      <w:pPr>
        <w:ind w:firstLine="198"/>
        <w:jc w:val="center"/>
        <w:rPr>
          <w:b/>
          <w:sz w:val="72"/>
        </w:rPr>
      </w:pPr>
      <w:r>
        <w:rPr>
          <w:rFonts w:hint="eastAsia"/>
          <w:b/>
          <w:sz w:val="72"/>
        </w:rPr>
        <w:t>（</w:t>
      </w:r>
      <w:r>
        <w:rPr>
          <w:rFonts w:hint="eastAsia"/>
          <w:b/>
          <w:sz w:val="72"/>
        </w:rPr>
        <w:t>V</w:t>
      </w:r>
      <w:r>
        <w:rPr>
          <w:b/>
          <w:sz w:val="72"/>
        </w:rPr>
        <w:t xml:space="preserve"> </w:t>
      </w:r>
      <w:r>
        <w:rPr>
          <w:rFonts w:hint="eastAsia"/>
          <w:b/>
          <w:sz w:val="72"/>
        </w:rPr>
        <w:t>1.0</w:t>
      </w:r>
      <w:r>
        <w:rPr>
          <w:rFonts w:hint="eastAsia"/>
          <w:b/>
          <w:sz w:val="72"/>
        </w:rPr>
        <w:t>）</w:t>
      </w:r>
    </w:p>
    <w:p w:rsidR="00231BDF" w:rsidRPr="00231BDF" w:rsidRDefault="00231BDF" w:rsidP="00231BDF"/>
    <w:p w:rsidR="00231BDF" w:rsidRPr="00231BDF" w:rsidRDefault="00231BDF" w:rsidP="00231BDF"/>
    <w:p w:rsidR="00231BDF" w:rsidRPr="00231BDF" w:rsidRDefault="00231BDF" w:rsidP="00231BDF"/>
    <w:p w:rsidR="00231BDF" w:rsidRPr="00231BDF" w:rsidRDefault="00231BDF" w:rsidP="00231BDF"/>
    <w:p w:rsidR="00231BDF" w:rsidRPr="00231BDF" w:rsidRDefault="00231BDF" w:rsidP="00231BDF"/>
    <w:p w:rsidR="00231BDF" w:rsidRPr="00231BDF" w:rsidRDefault="00231BDF" w:rsidP="00231BDF"/>
    <w:p w:rsidR="00231BDF" w:rsidRDefault="00231BDF" w:rsidP="00231BDF"/>
    <w:p w:rsidR="00231BDF" w:rsidRDefault="00231BDF" w:rsidP="00231BDF"/>
    <w:p w:rsidR="00231BDF" w:rsidRDefault="00231BDF" w:rsidP="00231BDF"/>
    <w:p w:rsidR="00231BDF" w:rsidRPr="00231BDF" w:rsidRDefault="00231BDF" w:rsidP="00231BDF"/>
    <w:p w:rsidR="00231BDF" w:rsidRPr="00231BDF" w:rsidRDefault="00231BDF" w:rsidP="00231BDF"/>
    <w:p w:rsidR="00231BDF" w:rsidRPr="00231BDF" w:rsidRDefault="00231BDF" w:rsidP="00231BDF"/>
    <w:p w:rsidR="00231BDF" w:rsidRPr="00231BDF" w:rsidRDefault="00231BDF" w:rsidP="00231BDF"/>
    <w:p w:rsidR="00231BDF" w:rsidRDefault="00231BDF" w:rsidP="00231BDF"/>
    <w:p w:rsidR="00231BDF" w:rsidRDefault="00231BDF" w:rsidP="00231BDF"/>
    <w:p w:rsidR="00231BDF" w:rsidRDefault="00231BDF" w:rsidP="00231BDF"/>
    <w:p w:rsidR="00231BDF" w:rsidRDefault="00231BDF" w:rsidP="00231BDF"/>
    <w:p w:rsidR="00231BDF" w:rsidRDefault="00231BDF" w:rsidP="00231BDF"/>
    <w:p w:rsidR="00231BDF" w:rsidRDefault="00231BDF" w:rsidP="00231BDF"/>
    <w:p w:rsidR="00231BDF" w:rsidRDefault="00231BDF" w:rsidP="00231BDF"/>
    <w:p w:rsidR="001133BC" w:rsidRDefault="001133BC" w:rsidP="00231BDF"/>
    <w:p w:rsidR="00231BDF" w:rsidRDefault="00231BDF" w:rsidP="00231BDF"/>
    <w:p w:rsidR="00231BDF" w:rsidRDefault="00752EA7" w:rsidP="00752EA7">
      <w:pPr>
        <w:jc w:val="right"/>
      </w:pPr>
      <w:r>
        <w:rPr>
          <w:rFonts w:ascii="Arial" w:hAnsi="Arial"/>
          <w:noProof/>
        </w:rPr>
        <w:drawing>
          <wp:inline distT="0" distB="0" distL="0" distR="0" wp14:anchorId="40F8A725" wp14:editId="1E3110BB">
            <wp:extent cx="638175" cy="419100"/>
            <wp:effectExtent l="19050" t="0" r="9525" b="0"/>
            <wp:docPr id="13" name="Picture 1" descr="logo"/>
            <wp:cNvGraphicFramePr/>
            <a:graphic xmlns:a="http://schemas.openxmlformats.org/drawingml/2006/main">
              <a:graphicData uri="http://schemas.openxmlformats.org/drawingml/2006/picture">
                <pic:pic xmlns:pic="http://schemas.openxmlformats.org/drawingml/2006/picture">
                  <pic:nvPicPr>
                    <pic:cNvPr id="13" name="Picture 1" descr="logo"/>
                    <pic:cNvPicPr>
                      <a:picLocks noChangeArrowheads="1"/>
                    </pic:cNvPicPr>
                  </pic:nvPicPr>
                  <pic:blipFill>
                    <a:blip r:embed="rId9" cstate="print"/>
                    <a:srcRect/>
                    <a:stretch>
                      <a:fillRect/>
                    </a:stretch>
                  </pic:blipFill>
                  <pic:spPr>
                    <a:xfrm>
                      <a:off x="0" y="0"/>
                      <a:ext cx="638175" cy="419100"/>
                    </a:xfrm>
                    <a:prstGeom prst="rect">
                      <a:avLst/>
                    </a:prstGeom>
                    <a:noFill/>
                    <a:ln w="9525">
                      <a:noFill/>
                      <a:miter lim="800000"/>
                      <a:headEnd/>
                      <a:tailEnd/>
                    </a:ln>
                  </pic:spPr>
                </pic:pic>
              </a:graphicData>
            </a:graphic>
          </wp:inline>
        </w:drawing>
      </w:r>
    </w:p>
    <w:p w:rsidR="001133BC" w:rsidRDefault="00275100" w:rsidP="00231BDF">
      <w:pPr>
        <w:pStyle w:val="a8"/>
        <w:ind w:firstLine="198"/>
        <w:jc w:val="right"/>
        <w:rPr>
          <w:b/>
          <w:sz w:val="30"/>
        </w:rPr>
      </w:pPr>
      <w:r>
        <w:rPr>
          <w:rFonts w:hint="eastAsia"/>
          <w:b/>
          <w:sz w:val="30"/>
        </w:rPr>
        <w:t>金力软件有限公司</w:t>
      </w:r>
    </w:p>
    <w:p w:rsidR="001133BC" w:rsidRDefault="001133BC">
      <w:pPr>
        <w:widowControl/>
        <w:jc w:val="left"/>
        <w:rPr>
          <w:rFonts w:ascii="Times New Roman" w:eastAsia="宋体" w:hAnsi="Times New Roman" w:cs="Times New Roman"/>
          <w:b/>
          <w:sz w:val="30"/>
          <w:szCs w:val="20"/>
        </w:rPr>
      </w:pPr>
      <w:r>
        <w:rPr>
          <w:b/>
          <w:sz w:val="30"/>
        </w:rPr>
        <w:br w:type="page"/>
      </w:r>
    </w:p>
    <w:p w:rsidR="001133BC" w:rsidRDefault="001133BC" w:rsidP="001133BC">
      <w:pPr>
        <w:spacing w:line="360" w:lineRule="auto"/>
        <w:rPr>
          <w:rFonts w:ascii="宋体" w:hAnsi="宋体"/>
          <w:b/>
          <w:sz w:val="32"/>
        </w:rPr>
      </w:pPr>
      <w:r>
        <w:rPr>
          <w:rFonts w:ascii="宋体" w:hAnsi="宋体" w:hint="eastAsia"/>
          <w:b/>
          <w:sz w:val="32"/>
        </w:rPr>
        <w:lastRenderedPageBreak/>
        <w:t>保密性及版权申明</w:t>
      </w:r>
    </w:p>
    <w:p w:rsidR="001133BC" w:rsidRDefault="001133BC" w:rsidP="001133BC">
      <w:pPr>
        <w:spacing w:line="360" w:lineRule="auto"/>
        <w:rPr>
          <w:rFonts w:ascii="宋体" w:hAnsi="宋体"/>
          <w:sz w:val="32"/>
        </w:rPr>
      </w:pPr>
    </w:p>
    <w:p w:rsidR="001133BC" w:rsidRDefault="001133BC" w:rsidP="001133BC">
      <w:pPr>
        <w:spacing w:line="360" w:lineRule="auto"/>
        <w:ind w:left="2560" w:hangingChars="800" w:hanging="2560"/>
        <w:rPr>
          <w:rFonts w:ascii="宋体" w:hAnsi="宋体"/>
          <w:i/>
          <w:sz w:val="24"/>
          <w:szCs w:val="24"/>
        </w:rPr>
      </w:pPr>
      <w:r>
        <w:rPr>
          <w:rFonts w:ascii="宋体" w:hAnsi="宋体" w:hint="eastAsia"/>
          <w:sz w:val="32"/>
        </w:rPr>
        <w:t xml:space="preserve">                   </w:t>
      </w:r>
      <w:r>
        <w:rPr>
          <w:rFonts w:ascii="宋体" w:hAnsi="宋体" w:hint="eastAsia"/>
          <w:i/>
          <w:sz w:val="24"/>
          <w:szCs w:val="24"/>
        </w:rPr>
        <w:t>本文件包含的资料可能涉及武汉金力的理念、管理、产品和技术有关的属武汉金力网络科技有限公司专有的机密信息。双方接收本文件并特此同意：双方不会向第三方披露此文件的内容，也不会出于本文件之外其他目的而复制、使用或披露此文件。但如果贵公司与武汉金力就本文件所含信息的提供最终达成合作，则贵公司有权在该合作规定的程度内复制、使用或披露此文件所包括的信息。</w:t>
      </w:r>
    </w:p>
    <w:p w:rsidR="001133BC" w:rsidRDefault="001133BC" w:rsidP="001133BC">
      <w:pPr>
        <w:spacing w:line="360" w:lineRule="auto"/>
        <w:ind w:left="2400" w:hangingChars="1000" w:hanging="2400"/>
        <w:rPr>
          <w:rFonts w:ascii="宋体" w:hAnsi="宋体"/>
          <w:i/>
          <w:sz w:val="24"/>
          <w:szCs w:val="24"/>
        </w:rPr>
      </w:pPr>
      <w:r>
        <w:rPr>
          <w:rFonts w:ascii="宋体" w:hAnsi="宋体" w:hint="eastAsia"/>
          <w:i/>
          <w:sz w:val="24"/>
          <w:szCs w:val="24"/>
        </w:rPr>
        <w:t xml:space="preserve">                         未经武汉金力书面许可，任何人不得以电子、机械、影印、录音或者其它任何形式进行复制、重印、传输或存储与检索系统中，也不可将其翻译成其他任何语言。</w:t>
      </w:r>
    </w:p>
    <w:p w:rsidR="001133BC" w:rsidRDefault="001133BC" w:rsidP="001133BC">
      <w:pPr>
        <w:spacing w:line="360" w:lineRule="auto"/>
        <w:ind w:left="2400" w:hangingChars="1000" w:hanging="2400"/>
        <w:rPr>
          <w:rFonts w:ascii="宋体" w:hAnsi="宋体"/>
          <w:i/>
          <w:sz w:val="24"/>
          <w:szCs w:val="24"/>
        </w:rPr>
      </w:pPr>
      <w:r>
        <w:rPr>
          <w:rFonts w:ascii="宋体" w:hAnsi="宋体" w:hint="eastAsia"/>
          <w:i/>
          <w:sz w:val="24"/>
          <w:szCs w:val="24"/>
        </w:rPr>
        <w:t xml:space="preserve">                        此文件中的信息可在不事先通知任何人的情况下进行改动，同时不可将此作为武汉金力的法律承诺。武汉金力不作关于此文件中信息的准确性、完整性或充分性的任何申明、承诺或者保证。任何个人或实体以此文件中的信息为基础实施或不实施有关行动所造成的任何损失或伤害，武汉金力不承担任何责任。</w:t>
      </w:r>
    </w:p>
    <w:p w:rsidR="001133BC" w:rsidRDefault="001133BC" w:rsidP="001133BC">
      <w:pPr>
        <w:spacing w:line="360" w:lineRule="auto"/>
        <w:ind w:left="2400" w:hangingChars="1000" w:hanging="2400"/>
        <w:rPr>
          <w:rFonts w:ascii="宋体" w:hAnsi="宋体"/>
          <w:i/>
          <w:sz w:val="24"/>
          <w:szCs w:val="24"/>
        </w:rPr>
      </w:pPr>
      <w:r>
        <w:rPr>
          <w:rFonts w:ascii="宋体" w:hAnsi="宋体" w:hint="eastAsia"/>
          <w:i/>
          <w:sz w:val="24"/>
          <w:szCs w:val="24"/>
        </w:rPr>
        <w:t xml:space="preserve">                        不论明示或暗示，此文件中的引用或信息不应被视为任何意义上的代表行为。任何第三方的商标、名称和设备都属于第三方所有者所独有。任何关于第三方的产品名称、价格及产品描述的引用或信息只作为示例，并视为虚构。不存在任何第三方对此产品的认可。</w:t>
      </w:r>
    </w:p>
    <w:p w:rsidR="001133BC" w:rsidRDefault="001133BC" w:rsidP="001133BC">
      <w:pPr>
        <w:spacing w:line="360" w:lineRule="auto"/>
        <w:rPr>
          <w:rFonts w:ascii="宋体" w:hAnsi="宋体"/>
          <w:sz w:val="32"/>
        </w:rPr>
      </w:pPr>
    </w:p>
    <w:p w:rsidR="001133BC" w:rsidRDefault="001133BC" w:rsidP="001133BC">
      <w:pPr>
        <w:widowControl/>
        <w:jc w:val="left"/>
      </w:pPr>
      <w:r>
        <w:rPr>
          <w:rFonts w:ascii="宋体" w:hAnsi="宋体" w:hint="eastAsia"/>
          <w:sz w:val="32"/>
        </w:rPr>
        <w:t xml:space="preserve">                    </w:t>
      </w:r>
      <w:r>
        <w:rPr>
          <w:rFonts w:ascii="宋体" w:hAnsi="宋体"/>
          <w:b/>
          <w:szCs w:val="21"/>
        </w:rPr>
        <w:t>Copyright @201</w:t>
      </w:r>
      <w:r>
        <w:rPr>
          <w:rFonts w:ascii="宋体" w:hAnsi="宋体" w:hint="eastAsia"/>
          <w:b/>
          <w:szCs w:val="21"/>
        </w:rPr>
        <w:t xml:space="preserve">9  WUHAN JINLI software </w:t>
      </w:r>
      <w:r>
        <w:rPr>
          <w:rFonts w:ascii="宋体" w:hAnsi="宋体"/>
          <w:b/>
          <w:szCs w:val="21"/>
        </w:rPr>
        <w:t>Co., Ltd.</w:t>
      </w:r>
    </w:p>
    <w:p w:rsidR="001133BC" w:rsidRDefault="001133BC" w:rsidP="001133BC">
      <w:pPr>
        <w:widowControl/>
        <w:jc w:val="left"/>
      </w:pPr>
    </w:p>
    <w:p w:rsidR="001133BC" w:rsidRDefault="001133BC" w:rsidP="001133BC">
      <w:pPr>
        <w:widowControl/>
        <w:jc w:val="left"/>
      </w:pPr>
      <w:r>
        <w:br w:type="page"/>
      </w:r>
    </w:p>
    <w:p w:rsidR="00150D64" w:rsidRPr="000E06AC" w:rsidRDefault="00150D64" w:rsidP="00F4780F">
      <w:pPr>
        <w:pStyle w:val="1"/>
        <w:jc w:val="center"/>
      </w:pPr>
      <w:bookmarkStart w:id="2" w:name="_Toc14110862"/>
      <w:r w:rsidRPr="000E06AC">
        <w:rPr>
          <w:rFonts w:hint="eastAsia"/>
        </w:rPr>
        <w:lastRenderedPageBreak/>
        <w:t>目</w:t>
      </w:r>
      <w:r w:rsidRPr="000E06AC">
        <w:rPr>
          <w:rFonts w:hint="eastAsia"/>
        </w:rPr>
        <w:t xml:space="preserve">  </w:t>
      </w:r>
      <w:r w:rsidRPr="000E06AC">
        <w:rPr>
          <w:rFonts w:hint="eastAsia"/>
        </w:rPr>
        <w:t>录</w:t>
      </w:r>
      <w:bookmarkEnd w:id="2"/>
    </w:p>
    <w:p w:rsidR="005F64D7" w:rsidRDefault="00150D64">
      <w:pPr>
        <w:pStyle w:val="TOC1"/>
        <w:rPr>
          <w:rFonts w:cstheme="minorBidi"/>
          <w:noProof/>
          <w:kern w:val="2"/>
          <w:sz w:val="21"/>
        </w:rPr>
      </w:pPr>
      <w:r w:rsidRPr="00F4780F">
        <w:fldChar w:fldCharType="begin"/>
      </w:r>
      <w:r w:rsidRPr="00F4780F">
        <w:instrText xml:space="preserve"> TOC \o "1-4" \h \z \u </w:instrText>
      </w:r>
      <w:r w:rsidRPr="00F4780F">
        <w:fldChar w:fldCharType="separate"/>
      </w:r>
      <w:hyperlink w:anchor="_Toc14110861" w:history="1">
        <w:r w:rsidR="005F64D7" w:rsidRPr="00066020">
          <w:rPr>
            <w:rStyle w:val="a3"/>
            <w:b/>
            <w:noProof/>
          </w:rPr>
          <w:t>JL SCM V10</w:t>
        </w:r>
        <w:r w:rsidR="005F64D7">
          <w:rPr>
            <w:noProof/>
            <w:webHidden/>
          </w:rPr>
          <w:tab/>
        </w:r>
        <w:r w:rsidR="005F64D7">
          <w:rPr>
            <w:noProof/>
            <w:webHidden/>
          </w:rPr>
          <w:fldChar w:fldCharType="begin"/>
        </w:r>
        <w:r w:rsidR="005F64D7">
          <w:rPr>
            <w:noProof/>
            <w:webHidden/>
          </w:rPr>
          <w:instrText xml:space="preserve"> PAGEREF _Toc14110861 \h </w:instrText>
        </w:r>
        <w:r w:rsidR="005F64D7">
          <w:rPr>
            <w:noProof/>
            <w:webHidden/>
          </w:rPr>
        </w:r>
        <w:r w:rsidR="005F64D7">
          <w:rPr>
            <w:noProof/>
            <w:webHidden/>
          </w:rPr>
          <w:fldChar w:fldCharType="separate"/>
        </w:r>
        <w:r w:rsidR="005F64D7">
          <w:rPr>
            <w:noProof/>
            <w:webHidden/>
          </w:rPr>
          <w:t>1</w:t>
        </w:r>
        <w:r w:rsidR="005F64D7">
          <w:rPr>
            <w:noProof/>
            <w:webHidden/>
          </w:rPr>
          <w:fldChar w:fldCharType="end"/>
        </w:r>
      </w:hyperlink>
    </w:p>
    <w:p w:rsidR="005F64D7" w:rsidRDefault="005F64D7">
      <w:pPr>
        <w:pStyle w:val="TOC1"/>
        <w:rPr>
          <w:rFonts w:cstheme="minorBidi"/>
          <w:noProof/>
          <w:kern w:val="2"/>
          <w:sz w:val="21"/>
        </w:rPr>
      </w:pPr>
      <w:hyperlink w:anchor="_Toc14110862" w:history="1">
        <w:r w:rsidRPr="00066020">
          <w:rPr>
            <w:rStyle w:val="a3"/>
            <w:noProof/>
          </w:rPr>
          <w:t>目</w:t>
        </w:r>
        <w:r w:rsidRPr="00066020">
          <w:rPr>
            <w:rStyle w:val="a3"/>
            <w:noProof/>
          </w:rPr>
          <w:t xml:space="preserve">  </w:t>
        </w:r>
        <w:r w:rsidRPr="00066020">
          <w:rPr>
            <w:rStyle w:val="a3"/>
            <w:noProof/>
          </w:rPr>
          <w:t>录</w:t>
        </w:r>
        <w:r>
          <w:rPr>
            <w:noProof/>
            <w:webHidden/>
          </w:rPr>
          <w:tab/>
        </w:r>
        <w:r>
          <w:rPr>
            <w:noProof/>
            <w:webHidden/>
          </w:rPr>
          <w:fldChar w:fldCharType="begin"/>
        </w:r>
        <w:r>
          <w:rPr>
            <w:noProof/>
            <w:webHidden/>
          </w:rPr>
          <w:instrText xml:space="preserve"> PAGEREF _Toc14110862 \h </w:instrText>
        </w:r>
        <w:r>
          <w:rPr>
            <w:noProof/>
            <w:webHidden/>
          </w:rPr>
        </w:r>
        <w:r>
          <w:rPr>
            <w:noProof/>
            <w:webHidden/>
          </w:rPr>
          <w:fldChar w:fldCharType="separate"/>
        </w:r>
        <w:r>
          <w:rPr>
            <w:noProof/>
            <w:webHidden/>
          </w:rPr>
          <w:t>3</w:t>
        </w:r>
        <w:r>
          <w:rPr>
            <w:noProof/>
            <w:webHidden/>
          </w:rPr>
          <w:fldChar w:fldCharType="end"/>
        </w:r>
      </w:hyperlink>
    </w:p>
    <w:p w:rsidR="005F64D7" w:rsidRDefault="005F64D7">
      <w:pPr>
        <w:pStyle w:val="TOC1"/>
        <w:tabs>
          <w:tab w:val="left" w:pos="442"/>
        </w:tabs>
        <w:rPr>
          <w:rFonts w:cstheme="minorBidi"/>
          <w:noProof/>
          <w:kern w:val="2"/>
          <w:sz w:val="21"/>
        </w:rPr>
      </w:pPr>
      <w:hyperlink w:anchor="_Toc14110863" w:history="1">
        <w:r w:rsidRPr="00066020">
          <w:rPr>
            <w:rStyle w:val="a3"/>
            <w:rFonts w:ascii="Arial" w:hAnsi="Arial" w:cs="Arial"/>
            <w:noProof/>
          </w:rPr>
          <w:t>1</w:t>
        </w:r>
        <w:r>
          <w:rPr>
            <w:rFonts w:cstheme="minorBidi"/>
            <w:noProof/>
            <w:kern w:val="2"/>
            <w:sz w:val="21"/>
          </w:rPr>
          <w:tab/>
        </w:r>
        <w:r w:rsidRPr="00066020">
          <w:rPr>
            <w:rStyle w:val="a3"/>
            <w:noProof/>
          </w:rPr>
          <w:t>文档信息</w:t>
        </w:r>
        <w:r>
          <w:rPr>
            <w:noProof/>
            <w:webHidden/>
          </w:rPr>
          <w:tab/>
        </w:r>
        <w:r>
          <w:rPr>
            <w:noProof/>
            <w:webHidden/>
          </w:rPr>
          <w:fldChar w:fldCharType="begin"/>
        </w:r>
        <w:r>
          <w:rPr>
            <w:noProof/>
            <w:webHidden/>
          </w:rPr>
          <w:instrText xml:space="preserve"> PAGEREF _Toc14110863 \h </w:instrText>
        </w:r>
        <w:r>
          <w:rPr>
            <w:noProof/>
            <w:webHidden/>
          </w:rPr>
        </w:r>
        <w:r>
          <w:rPr>
            <w:noProof/>
            <w:webHidden/>
          </w:rPr>
          <w:fldChar w:fldCharType="separate"/>
        </w:r>
        <w:r>
          <w:rPr>
            <w:noProof/>
            <w:webHidden/>
          </w:rPr>
          <w:t>4</w:t>
        </w:r>
        <w:r>
          <w:rPr>
            <w:noProof/>
            <w:webHidden/>
          </w:rPr>
          <w:fldChar w:fldCharType="end"/>
        </w:r>
      </w:hyperlink>
    </w:p>
    <w:p w:rsidR="005F64D7" w:rsidRDefault="005F64D7">
      <w:pPr>
        <w:pStyle w:val="TOC2"/>
        <w:rPr>
          <w:rFonts w:cstheme="minorBidi"/>
          <w:noProof/>
          <w:kern w:val="2"/>
          <w:sz w:val="21"/>
        </w:rPr>
      </w:pPr>
      <w:hyperlink w:anchor="_Toc14110864" w:history="1">
        <w:r w:rsidRPr="00066020">
          <w:rPr>
            <w:rStyle w:val="a3"/>
            <w:rFonts w:eastAsia="宋体" w:cs="Arial"/>
            <w:noProof/>
          </w:rPr>
          <w:t>1.1</w:t>
        </w:r>
        <w:r>
          <w:rPr>
            <w:rFonts w:cstheme="minorBidi"/>
            <w:noProof/>
            <w:kern w:val="2"/>
            <w:sz w:val="21"/>
          </w:rPr>
          <w:tab/>
        </w:r>
        <w:r w:rsidRPr="00066020">
          <w:rPr>
            <w:rStyle w:val="a3"/>
            <w:rFonts w:ascii="宋体" w:eastAsia="宋体" w:hAnsi="宋体"/>
            <w:noProof/>
          </w:rPr>
          <w:t>版本信息</w:t>
        </w:r>
        <w:r>
          <w:rPr>
            <w:noProof/>
            <w:webHidden/>
          </w:rPr>
          <w:tab/>
        </w:r>
        <w:r>
          <w:rPr>
            <w:noProof/>
            <w:webHidden/>
          </w:rPr>
          <w:fldChar w:fldCharType="begin"/>
        </w:r>
        <w:r>
          <w:rPr>
            <w:noProof/>
            <w:webHidden/>
          </w:rPr>
          <w:instrText xml:space="preserve"> PAGEREF _Toc14110864 \h </w:instrText>
        </w:r>
        <w:r>
          <w:rPr>
            <w:noProof/>
            <w:webHidden/>
          </w:rPr>
        </w:r>
        <w:r>
          <w:rPr>
            <w:noProof/>
            <w:webHidden/>
          </w:rPr>
          <w:fldChar w:fldCharType="separate"/>
        </w:r>
        <w:r>
          <w:rPr>
            <w:noProof/>
            <w:webHidden/>
          </w:rPr>
          <w:t>4</w:t>
        </w:r>
        <w:r>
          <w:rPr>
            <w:noProof/>
            <w:webHidden/>
          </w:rPr>
          <w:fldChar w:fldCharType="end"/>
        </w:r>
      </w:hyperlink>
    </w:p>
    <w:p w:rsidR="005F64D7" w:rsidRDefault="005F64D7">
      <w:pPr>
        <w:pStyle w:val="TOC2"/>
        <w:rPr>
          <w:rFonts w:cstheme="minorBidi"/>
          <w:noProof/>
          <w:kern w:val="2"/>
          <w:sz w:val="21"/>
        </w:rPr>
      </w:pPr>
      <w:hyperlink w:anchor="_Toc14110865" w:history="1">
        <w:r w:rsidRPr="00066020">
          <w:rPr>
            <w:rStyle w:val="a3"/>
            <w:rFonts w:eastAsia="宋体" w:cs="Arial"/>
            <w:noProof/>
          </w:rPr>
          <w:t>1.2</w:t>
        </w:r>
        <w:r>
          <w:rPr>
            <w:rFonts w:cstheme="minorBidi"/>
            <w:noProof/>
            <w:kern w:val="2"/>
            <w:sz w:val="21"/>
          </w:rPr>
          <w:tab/>
        </w:r>
        <w:r w:rsidRPr="00066020">
          <w:rPr>
            <w:rStyle w:val="a3"/>
            <w:rFonts w:ascii="宋体" w:eastAsia="宋体" w:hAnsi="宋体"/>
            <w:noProof/>
          </w:rPr>
          <w:t>修改记录</w:t>
        </w:r>
        <w:r>
          <w:rPr>
            <w:noProof/>
            <w:webHidden/>
          </w:rPr>
          <w:tab/>
        </w:r>
        <w:r>
          <w:rPr>
            <w:noProof/>
            <w:webHidden/>
          </w:rPr>
          <w:fldChar w:fldCharType="begin"/>
        </w:r>
        <w:r>
          <w:rPr>
            <w:noProof/>
            <w:webHidden/>
          </w:rPr>
          <w:instrText xml:space="preserve"> PAGEREF _Toc14110865 \h </w:instrText>
        </w:r>
        <w:r>
          <w:rPr>
            <w:noProof/>
            <w:webHidden/>
          </w:rPr>
        </w:r>
        <w:r>
          <w:rPr>
            <w:noProof/>
            <w:webHidden/>
          </w:rPr>
          <w:fldChar w:fldCharType="separate"/>
        </w:r>
        <w:r>
          <w:rPr>
            <w:noProof/>
            <w:webHidden/>
          </w:rPr>
          <w:t>4</w:t>
        </w:r>
        <w:r>
          <w:rPr>
            <w:noProof/>
            <w:webHidden/>
          </w:rPr>
          <w:fldChar w:fldCharType="end"/>
        </w:r>
      </w:hyperlink>
    </w:p>
    <w:p w:rsidR="005F64D7" w:rsidRDefault="005F64D7">
      <w:pPr>
        <w:pStyle w:val="TOC1"/>
        <w:tabs>
          <w:tab w:val="left" w:pos="442"/>
        </w:tabs>
        <w:rPr>
          <w:rFonts w:cstheme="minorBidi"/>
          <w:noProof/>
          <w:kern w:val="2"/>
          <w:sz w:val="21"/>
        </w:rPr>
      </w:pPr>
      <w:hyperlink w:anchor="_Toc14110866" w:history="1">
        <w:r w:rsidRPr="00066020">
          <w:rPr>
            <w:rStyle w:val="a3"/>
            <w:rFonts w:ascii="Arial" w:hAnsi="Arial" w:cs="Arial"/>
            <w:noProof/>
          </w:rPr>
          <w:t>2</w:t>
        </w:r>
        <w:r>
          <w:rPr>
            <w:rFonts w:cstheme="minorBidi"/>
            <w:noProof/>
            <w:kern w:val="2"/>
            <w:sz w:val="21"/>
          </w:rPr>
          <w:tab/>
        </w:r>
        <w:r w:rsidRPr="00066020">
          <w:rPr>
            <w:rStyle w:val="a3"/>
            <w:noProof/>
          </w:rPr>
          <w:t>文档引言</w:t>
        </w:r>
        <w:r>
          <w:rPr>
            <w:noProof/>
            <w:webHidden/>
          </w:rPr>
          <w:tab/>
        </w:r>
        <w:r>
          <w:rPr>
            <w:noProof/>
            <w:webHidden/>
          </w:rPr>
          <w:fldChar w:fldCharType="begin"/>
        </w:r>
        <w:r>
          <w:rPr>
            <w:noProof/>
            <w:webHidden/>
          </w:rPr>
          <w:instrText xml:space="preserve"> PAGEREF _Toc14110866 \h </w:instrText>
        </w:r>
        <w:r>
          <w:rPr>
            <w:noProof/>
            <w:webHidden/>
          </w:rPr>
        </w:r>
        <w:r>
          <w:rPr>
            <w:noProof/>
            <w:webHidden/>
          </w:rPr>
          <w:fldChar w:fldCharType="separate"/>
        </w:r>
        <w:r>
          <w:rPr>
            <w:noProof/>
            <w:webHidden/>
          </w:rPr>
          <w:t>5</w:t>
        </w:r>
        <w:r>
          <w:rPr>
            <w:noProof/>
            <w:webHidden/>
          </w:rPr>
          <w:fldChar w:fldCharType="end"/>
        </w:r>
      </w:hyperlink>
    </w:p>
    <w:p w:rsidR="005F64D7" w:rsidRDefault="005F64D7">
      <w:pPr>
        <w:pStyle w:val="TOC2"/>
        <w:rPr>
          <w:rFonts w:cstheme="minorBidi"/>
          <w:noProof/>
          <w:kern w:val="2"/>
          <w:sz w:val="21"/>
        </w:rPr>
      </w:pPr>
      <w:hyperlink w:anchor="_Toc14110867" w:history="1">
        <w:r w:rsidRPr="00066020">
          <w:rPr>
            <w:rStyle w:val="a3"/>
            <w:rFonts w:eastAsia="宋体" w:cs="Arial"/>
            <w:noProof/>
          </w:rPr>
          <w:t>2.1</w:t>
        </w:r>
        <w:r>
          <w:rPr>
            <w:rFonts w:cstheme="minorBidi"/>
            <w:noProof/>
            <w:kern w:val="2"/>
            <w:sz w:val="21"/>
          </w:rPr>
          <w:tab/>
        </w:r>
        <w:r w:rsidRPr="00066020">
          <w:rPr>
            <w:rStyle w:val="a3"/>
            <w:rFonts w:ascii="宋体" w:eastAsia="宋体" w:hAnsi="宋体"/>
            <w:noProof/>
          </w:rPr>
          <w:t>文档说明</w:t>
        </w:r>
        <w:r>
          <w:rPr>
            <w:noProof/>
            <w:webHidden/>
          </w:rPr>
          <w:tab/>
        </w:r>
        <w:r>
          <w:rPr>
            <w:noProof/>
            <w:webHidden/>
          </w:rPr>
          <w:fldChar w:fldCharType="begin"/>
        </w:r>
        <w:r>
          <w:rPr>
            <w:noProof/>
            <w:webHidden/>
          </w:rPr>
          <w:instrText xml:space="preserve"> PAGEREF _Toc14110867 \h </w:instrText>
        </w:r>
        <w:r>
          <w:rPr>
            <w:noProof/>
            <w:webHidden/>
          </w:rPr>
        </w:r>
        <w:r>
          <w:rPr>
            <w:noProof/>
            <w:webHidden/>
          </w:rPr>
          <w:fldChar w:fldCharType="separate"/>
        </w:r>
        <w:r>
          <w:rPr>
            <w:noProof/>
            <w:webHidden/>
          </w:rPr>
          <w:t>5</w:t>
        </w:r>
        <w:r>
          <w:rPr>
            <w:noProof/>
            <w:webHidden/>
          </w:rPr>
          <w:fldChar w:fldCharType="end"/>
        </w:r>
      </w:hyperlink>
    </w:p>
    <w:p w:rsidR="005F64D7" w:rsidRDefault="005F64D7">
      <w:pPr>
        <w:pStyle w:val="TOC1"/>
        <w:tabs>
          <w:tab w:val="left" w:pos="442"/>
        </w:tabs>
        <w:rPr>
          <w:rFonts w:cstheme="minorBidi"/>
          <w:noProof/>
          <w:kern w:val="2"/>
          <w:sz w:val="21"/>
        </w:rPr>
      </w:pPr>
      <w:hyperlink w:anchor="_Toc14110868" w:history="1">
        <w:r w:rsidRPr="00066020">
          <w:rPr>
            <w:rStyle w:val="a3"/>
            <w:rFonts w:ascii="Arial" w:hAnsi="Arial" w:cs="Arial"/>
            <w:noProof/>
          </w:rPr>
          <w:t>3</w:t>
        </w:r>
        <w:r>
          <w:rPr>
            <w:rFonts w:cstheme="minorBidi"/>
            <w:noProof/>
            <w:kern w:val="2"/>
            <w:sz w:val="21"/>
          </w:rPr>
          <w:tab/>
        </w:r>
        <w:r w:rsidRPr="00066020">
          <w:rPr>
            <w:rStyle w:val="a3"/>
            <w:noProof/>
          </w:rPr>
          <w:t>开发技术</w:t>
        </w:r>
        <w:r>
          <w:rPr>
            <w:noProof/>
            <w:webHidden/>
          </w:rPr>
          <w:tab/>
        </w:r>
        <w:r>
          <w:rPr>
            <w:noProof/>
            <w:webHidden/>
          </w:rPr>
          <w:fldChar w:fldCharType="begin"/>
        </w:r>
        <w:r>
          <w:rPr>
            <w:noProof/>
            <w:webHidden/>
          </w:rPr>
          <w:instrText xml:space="preserve"> PAGEREF _Toc14110868 \h </w:instrText>
        </w:r>
        <w:r>
          <w:rPr>
            <w:noProof/>
            <w:webHidden/>
          </w:rPr>
        </w:r>
        <w:r>
          <w:rPr>
            <w:noProof/>
            <w:webHidden/>
          </w:rPr>
          <w:fldChar w:fldCharType="separate"/>
        </w:r>
        <w:r>
          <w:rPr>
            <w:noProof/>
            <w:webHidden/>
          </w:rPr>
          <w:t>6</w:t>
        </w:r>
        <w:r>
          <w:rPr>
            <w:noProof/>
            <w:webHidden/>
          </w:rPr>
          <w:fldChar w:fldCharType="end"/>
        </w:r>
      </w:hyperlink>
    </w:p>
    <w:p w:rsidR="005F64D7" w:rsidRDefault="005F64D7">
      <w:pPr>
        <w:pStyle w:val="TOC2"/>
        <w:rPr>
          <w:rFonts w:cstheme="minorBidi"/>
          <w:noProof/>
          <w:kern w:val="2"/>
          <w:sz w:val="21"/>
        </w:rPr>
      </w:pPr>
      <w:hyperlink w:anchor="_Toc14110869" w:history="1">
        <w:r w:rsidRPr="00066020">
          <w:rPr>
            <w:rStyle w:val="a3"/>
            <w:rFonts w:eastAsia="宋体" w:cs="Arial"/>
            <w:noProof/>
          </w:rPr>
          <w:t>3.1</w:t>
        </w:r>
        <w:r>
          <w:rPr>
            <w:rFonts w:cstheme="minorBidi"/>
            <w:noProof/>
            <w:kern w:val="2"/>
            <w:sz w:val="21"/>
          </w:rPr>
          <w:tab/>
        </w:r>
        <w:r w:rsidRPr="00066020">
          <w:rPr>
            <w:rStyle w:val="a3"/>
            <w:rFonts w:ascii="宋体" w:eastAsia="宋体" w:hAnsi="宋体"/>
            <w:noProof/>
          </w:rPr>
          <w:t>服务器</w:t>
        </w:r>
        <w:r>
          <w:rPr>
            <w:noProof/>
            <w:webHidden/>
          </w:rPr>
          <w:tab/>
        </w:r>
        <w:r>
          <w:rPr>
            <w:noProof/>
            <w:webHidden/>
          </w:rPr>
          <w:fldChar w:fldCharType="begin"/>
        </w:r>
        <w:r>
          <w:rPr>
            <w:noProof/>
            <w:webHidden/>
          </w:rPr>
          <w:instrText xml:space="preserve"> PAGEREF _Toc14110869 \h </w:instrText>
        </w:r>
        <w:r>
          <w:rPr>
            <w:noProof/>
            <w:webHidden/>
          </w:rPr>
        </w:r>
        <w:r>
          <w:rPr>
            <w:noProof/>
            <w:webHidden/>
          </w:rPr>
          <w:fldChar w:fldCharType="separate"/>
        </w:r>
        <w:r>
          <w:rPr>
            <w:noProof/>
            <w:webHidden/>
          </w:rPr>
          <w:t>6</w:t>
        </w:r>
        <w:r>
          <w:rPr>
            <w:noProof/>
            <w:webHidden/>
          </w:rPr>
          <w:fldChar w:fldCharType="end"/>
        </w:r>
      </w:hyperlink>
    </w:p>
    <w:p w:rsidR="005F64D7" w:rsidRDefault="005F64D7">
      <w:pPr>
        <w:pStyle w:val="TOC2"/>
        <w:rPr>
          <w:rFonts w:cstheme="minorBidi"/>
          <w:noProof/>
          <w:kern w:val="2"/>
          <w:sz w:val="21"/>
        </w:rPr>
      </w:pPr>
      <w:hyperlink w:anchor="_Toc14110870" w:history="1">
        <w:r w:rsidRPr="00066020">
          <w:rPr>
            <w:rStyle w:val="a3"/>
            <w:rFonts w:eastAsia="宋体" w:cs="Arial"/>
            <w:noProof/>
          </w:rPr>
          <w:t>3.2</w:t>
        </w:r>
        <w:r>
          <w:rPr>
            <w:rFonts w:cstheme="minorBidi"/>
            <w:noProof/>
            <w:kern w:val="2"/>
            <w:sz w:val="21"/>
          </w:rPr>
          <w:tab/>
        </w:r>
        <w:r w:rsidRPr="00066020">
          <w:rPr>
            <w:rStyle w:val="a3"/>
            <w:rFonts w:ascii="宋体" w:eastAsia="宋体" w:hAnsi="宋体"/>
            <w:noProof/>
          </w:rPr>
          <w:t>开发技术</w:t>
        </w:r>
        <w:r>
          <w:rPr>
            <w:noProof/>
            <w:webHidden/>
          </w:rPr>
          <w:tab/>
        </w:r>
        <w:r>
          <w:rPr>
            <w:noProof/>
            <w:webHidden/>
          </w:rPr>
          <w:fldChar w:fldCharType="begin"/>
        </w:r>
        <w:r>
          <w:rPr>
            <w:noProof/>
            <w:webHidden/>
          </w:rPr>
          <w:instrText xml:space="preserve"> PAGEREF _Toc14110870 \h </w:instrText>
        </w:r>
        <w:r>
          <w:rPr>
            <w:noProof/>
            <w:webHidden/>
          </w:rPr>
        </w:r>
        <w:r>
          <w:rPr>
            <w:noProof/>
            <w:webHidden/>
          </w:rPr>
          <w:fldChar w:fldCharType="separate"/>
        </w:r>
        <w:r>
          <w:rPr>
            <w:noProof/>
            <w:webHidden/>
          </w:rPr>
          <w:t>7</w:t>
        </w:r>
        <w:r>
          <w:rPr>
            <w:noProof/>
            <w:webHidden/>
          </w:rPr>
          <w:fldChar w:fldCharType="end"/>
        </w:r>
      </w:hyperlink>
    </w:p>
    <w:p w:rsidR="005F64D7" w:rsidRDefault="005F64D7">
      <w:pPr>
        <w:pStyle w:val="TOC1"/>
        <w:tabs>
          <w:tab w:val="left" w:pos="442"/>
        </w:tabs>
        <w:rPr>
          <w:rFonts w:cstheme="minorBidi"/>
          <w:noProof/>
          <w:kern w:val="2"/>
          <w:sz w:val="21"/>
        </w:rPr>
      </w:pPr>
      <w:hyperlink w:anchor="_Toc14110871" w:history="1">
        <w:r w:rsidRPr="00066020">
          <w:rPr>
            <w:rStyle w:val="a3"/>
            <w:rFonts w:ascii="Arial" w:hAnsi="Arial" w:cs="Arial"/>
            <w:noProof/>
          </w:rPr>
          <w:t>4</w:t>
        </w:r>
        <w:r>
          <w:rPr>
            <w:rFonts w:cstheme="minorBidi"/>
            <w:noProof/>
            <w:kern w:val="2"/>
            <w:sz w:val="21"/>
          </w:rPr>
          <w:tab/>
        </w:r>
        <w:r w:rsidRPr="00066020">
          <w:rPr>
            <w:rStyle w:val="a3"/>
            <w:noProof/>
          </w:rPr>
          <w:t>系统对接</w:t>
        </w:r>
        <w:r>
          <w:rPr>
            <w:noProof/>
            <w:webHidden/>
          </w:rPr>
          <w:tab/>
        </w:r>
        <w:r>
          <w:rPr>
            <w:noProof/>
            <w:webHidden/>
          </w:rPr>
          <w:fldChar w:fldCharType="begin"/>
        </w:r>
        <w:r>
          <w:rPr>
            <w:noProof/>
            <w:webHidden/>
          </w:rPr>
          <w:instrText xml:space="preserve"> PAGEREF _Toc14110871 \h </w:instrText>
        </w:r>
        <w:r>
          <w:rPr>
            <w:noProof/>
            <w:webHidden/>
          </w:rPr>
        </w:r>
        <w:r>
          <w:rPr>
            <w:noProof/>
            <w:webHidden/>
          </w:rPr>
          <w:fldChar w:fldCharType="separate"/>
        </w:r>
        <w:r>
          <w:rPr>
            <w:noProof/>
            <w:webHidden/>
          </w:rPr>
          <w:t>8</w:t>
        </w:r>
        <w:r>
          <w:rPr>
            <w:noProof/>
            <w:webHidden/>
          </w:rPr>
          <w:fldChar w:fldCharType="end"/>
        </w:r>
      </w:hyperlink>
    </w:p>
    <w:p w:rsidR="005F64D7" w:rsidRDefault="005F64D7">
      <w:pPr>
        <w:pStyle w:val="TOC2"/>
        <w:rPr>
          <w:rFonts w:cstheme="minorBidi"/>
          <w:noProof/>
          <w:kern w:val="2"/>
          <w:sz w:val="21"/>
        </w:rPr>
      </w:pPr>
      <w:hyperlink w:anchor="_Toc14110872" w:history="1">
        <w:r w:rsidRPr="00066020">
          <w:rPr>
            <w:rStyle w:val="a3"/>
            <w:rFonts w:eastAsia="宋体" w:cs="Arial"/>
            <w:noProof/>
          </w:rPr>
          <w:t>4.1</w:t>
        </w:r>
        <w:r>
          <w:rPr>
            <w:rFonts w:cstheme="minorBidi"/>
            <w:noProof/>
            <w:kern w:val="2"/>
            <w:sz w:val="21"/>
          </w:rPr>
          <w:tab/>
        </w:r>
        <w:r w:rsidRPr="00066020">
          <w:rPr>
            <w:rStyle w:val="a3"/>
            <w:rFonts w:ascii="宋体" w:eastAsia="宋体" w:hAnsi="宋体"/>
            <w:noProof/>
          </w:rPr>
          <w:t>与五星系统对接</w:t>
        </w:r>
        <w:r>
          <w:rPr>
            <w:noProof/>
            <w:webHidden/>
          </w:rPr>
          <w:tab/>
        </w:r>
        <w:r>
          <w:rPr>
            <w:noProof/>
            <w:webHidden/>
          </w:rPr>
          <w:fldChar w:fldCharType="begin"/>
        </w:r>
        <w:r>
          <w:rPr>
            <w:noProof/>
            <w:webHidden/>
          </w:rPr>
          <w:instrText xml:space="preserve"> PAGEREF _Toc14110872 \h </w:instrText>
        </w:r>
        <w:r>
          <w:rPr>
            <w:noProof/>
            <w:webHidden/>
          </w:rPr>
        </w:r>
        <w:r>
          <w:rPr>
            <w:noProof/>
            <w:webHidden/>
          </w:rPr>
          <w:fldChar w:fldCharType="separate"/>
        </w:r>
        <w:r>
          <w:rPr>
            <w:noProof/>
            <w:webHidden/>
          </w:rPr>
          <w:t>8</w:t>
        </w:r>
        <w:r>
          <w:rPr>
            <w:noProof/>
            <w:webHidden/>
          </w:rPr>
          <w:fldChar w:fldCharType="end"/>
        </w:r>
      </w:hyperlink>
    </w:p>
    <w:p w:rsidR="005F64D7" w:rsidRDefault="005F64D7">
      <w:pPr>
        <w:pStyle w:val="TOC3"/>
        <w:rPr>
          <w:rFonts w:cstheme="minorBidi"/>
          <w:noProof/>
          <w:kern w:val="2"/>
          <w:sz w:val="21"/>
        </w:rPr>
      </w:pPr>
      <w:hyperlink w:anchor="_Toc14110873" w:history="1">
        <w:r w:rsidRPr="00066020">
          <w:rPr>
            <w:rStyle w:val="a3"/>
            <w:rFonts w:ascii="Arial" w:hAnsi="Arial" w:cs="Arial"/>
            <w:noProof/>
          </w:rPr>
          <w:t>4.1.1</w:t>
        </w:r>
        <w:r>
          <w:rPr>
            <w:rFonts w:cstheme="minorBidi"/>
            <w:noProof/>
            <w:kern w:val="2"/>
            <w:sz w:val="21"/>
          </w:rPr>
          <w:tab/>
        </w:r>
        <w:r w:rsidRPr="00066020">
          <w:rPr>
            <w:rStyle w:val="a3"/>
            <w:noProof/>
          </w:rPr>
          <w:t>与</w:t>
        </w:r>
        <w:r w:rsidRPr="00066020">
          <w:rPr>
            <w:rStyle w:val="a3"/>
            <w:noProof/>
          </w:rPr>
          <w:t>V5</w:t>
        </w:r>
        <w:r w:rsidRPr="00066020">
          <w:rPr>
            <w:rStyle w:val="a3"/>
            <w:noProof/>
          </w:rPr>
          <w:t>对接</w:t>
        </w:r>
        <w:r>
          <w:rPr>
            <w:noProof/>
            <w:webHidden/>
          </w:rPr>
          <w:tab/>
        </w:r>
        <w:r>
          <w:rPr>
            <w:noProof/>
            <w:webHidden/>
          </w:rPr>
          <w:fldChar w:fldCharType="begin"/>
        </w:r>
        <w:r>
          <w:rPr>
            <w:noProof/>
            <w:webHidden/>
          </w:rPr>
          <w:instrText xml:space="preserve"> PAGEREF _Toc14110873 \h </w:instrText>
        </w:r>
        <w:r>
          <w:rPr>
            <w:noProof/>
            <w:webHidden/>
          </w:rPr>
        </w:r>
        <w:r>
          <w:rPr>
            <w:noProof/>
            <w:webHidden/>
          </w:rPr>
          <w:fldChar w:fldCharType="separate"/>
        </w:r>
        <w:r>
          <w:rPr>
            <w:noProof/>
            <w:webHidden/>
          </w:rPr>
          <w:t>8</w:t>
        </w:r>
        <w:r>
          <w:rPr>
            <w:noProof/>
            <w:webHidden/>
          </w:rPr>
          <w:fldChar w:fldCharType="end"/>
        </w:r>
      </w:hyperlink>
    </w:p>
    <w:p w:rsidR="005F64D7" w:rsidRDefault="005F64D7">
      <w:pPr>
        <w:pStyle w:val="TOC3"/>
        <w:rPr>
          <w:rFonts w:cstheme="minorBidi"/>
          <w:noProof/>
          <w:kern w:val="2"/>
          <w:sz w:val="21"/>
        </w:rPr>
      </w:pPr>
      <w:hyperlink w:anchor="_Toc14110874" w:history="1">
        <w:r w:rsidRPr="00066020">
          <w:rPr>
            <w:rStyle w:val="a3"/>
            <w:rFonts w:ascii="Arial" w:hAnsi="Arial" w:cs="Arial"/>
            <w:noProof/>
          </w:rPr>
          <w:t>4.1.2</w:t>
        </w:r>
        <w:r>
          <w:rPr>
            <w:rFonts w:cstheme="minorBidi"/>
            <w:noProof/>
            <w:kern w:val="2"/>
            <w:sz w:val="21"/>
          </w:rPr>
          <w:tab/>
        </w:r>
        <w:r w:rsidRPr="00066020">
          <w:rPr>
            <w:rStyle w:val="a3"/>
            <w:noProof/>
          </w:rPr>
          <w:t>与售后对接</w:t>
        </w:r>
        <w:r>
          <w:rPr>
            <w:noProof/>
            <w:webHidden/>
          </w:rPr>
          <w:tab/>
        </w:r>
        <w:r>
          <w:rPr>
            <w:noProof/>
            <w:webHidden/>
          </w:rPr>
          <w:fldChar w:fldCharType="begin"/>
        </w:r>
        <w:r>
          <w:rPr>
            <w:noProof/>
            <w:webHidden/>
          </w:rPr>
          <w:instrText xml:space="preserve"> PAGEREF _Toc14110874 \h </w:instrText>
        </w:r>
        <w:r>
          <w:rPr>
            <w:noProof/>
            <w:webHidden/>
          </w:rPr>
        </w:r>
        <w:r>
          <w:rPr>
            <w:noProof/>
            <w:webHidden/>
          </w:rPr>
          <w:fldChar w:fldCharType="separate"/>
        </w:r>
        <w:r>
          <w:rPr>
            <w:noProof/>
            <w:webHidden/>
          </w:rPr>
          <w:t>9</w:t>
        </w:r>
        <w:r>
          <w:rPr>
            <w:noProof/>
            <w:webHidden/>
          </w:rPr>
          <w:fldChar w:fldCharType="end"/>
        </w:r>
      </w:hyperlink>
    </w:p>
    <w:p w:rsidR="005F64D7" w:rsidRDefault="005F64D7">
      <w:pPr>
        <w:pStyle w:val="TOC3"/>
        <w:rPr>
          <w:rFonts w:cstheme="minorBidi"/>
          <w:noProof/>
          <w:kern w:val="2"/>
          <w:sz w:val="21"/>
        </w:rPr>
      </w:pPr>
      <w:hyperlink w:anchor="_Toc14110875" w:history="1">
        <w:r w:rsidRPr="00066020">
          <w:rPr>
            <w:rStyle w:val="a3"/>
            <w:rFonts w:ascii="Arial" w:hAnsi="Arial" w:cs="Arial"/>
            <w:noProof/>
          </w:rPr>
          <w:t>4.1.3</w:t>
        </w:r>
        <w:r>
          <w:rPr>
            <w:rFonts w:cstheme="minorBidi"/>
            <w:noProof/>
            <w:kern w:val="2"/>
            <w:sz w:val="21"/>
          </w:rPr>
          <w:tab/>
        </w:r>
        <w:r w:rsidRPr="00066020">
          <w:rPr>
            <w:rStyle w:val="a3"/>
            <w:noProof/>
          </w:rPr>
          <w:t>与短信平台对接</w:t>
        </w:r>
        <w:r>
          <w:rPr>
            <w:noProof/>
            <w:webHidden/>
          </w:rPr>
          <w:tab/>
        </w:r>
        <w:r>
          <w:rPr>
            <w:noProof/>
            <w:webHidden/>
          </w:rPr>
          <w:fldChar w:fldCharType="begin"/>
        </w:r>
        <w:r>
          <w:rPr>
            <w:noProof/>
            <w:webHidden/>
          </w:rPr>
          <w:instrText xml:space="preserve"> PAGEREF _Toc14110875 \h </w:instrText>
        </w:r>
        <w:r>
          <w:rPr>
            <w:noProof/>
            <w:webHidden/>
          </w:rPr>
        </w:r>
        <w:r>
          <w:rPr>
            <w:noProof/>
            <w:webHidden/>
          </w:rPr>
          <w:fldChar w:fldCharType="separate"/>
        </w:r>
        <w:r>
          <w:rPr>
            <w:noProof/>
            <w:webHidden/>
          </w:rPr>
          <w:t>9</w:t>
        </w:r>
        <w:r>
          <w:rPr>
            <w:noProof/>
            <w:webHidden/>
          </w:rPr>
          <w:fldChar w:fldCharType="end"/>
        </w:r>
      </w:hyperlink>
    </w:p>
    <w:p w:rsidR="005F64D7" w:rsidRDefault="005F64D7">
      <w:pPr>
        <w:pStyle w:val="TOC3"/>
        <w:rPr>
          <w:rFonts w:cstheme="minorBidi"/>
          <w:noProof/>
          <w:kern w:val="2"/>
          <w:sz w:val="21"/>
        </w:rPr>
      </w:pPr>
      <w:hyperlink w:anchor="_Toc14110876" w:history="1">
        <w:r w:rsidRPr="00066020">
          <w:rPr>
            <w:rStyle w:val="a3"/>
            <w:rFonts w:ascii="Arial" w:hAnsi="Arial" w:cs="Arial"/>
            <w:noProof/>
          </w:rPr>
          <w:t>4.1.4</w:t>
        </w:r>
        <w:r>
          <w:rPr>
            <w:rFonts w:cstheme="minorBidi"/>
            <w:noProof/>
            <w:kern w:val="2"/>
            <w:sz w:val="21"/>
          </w:rPr>
          <w:tab/>
        </w:r>
        <w:r w:rsidRPr="00066020">
          <w:rPr>
            <w:rStyle w:val="a3"/>
            <w:noProof/>
          </w:rPr>
          <w:t>与</w:t>
        </w:r>
        <w:r w:rsidRPr="00066020">
          <w:rPr>
            <w:rStyle w:val="a3"/>
            <w:noProof/>
          </w:rPr>
          <w:t>NC</w:t>
        </w:r>
        <w:r w:rsidRPr="00066020">
          <w:rPr>
            <w:rStyle w:val="a3"/>
            <w:noProof/>
          </w:rPr>
          <w:t>对接</w:t>
        </w:r>
        <w:r>
          <w:rPr>
            <w:noProof/>
            <w:webHidden/>
          </w:rPr>
          <w:tab/>
        </w:r>
        <w:r>
          <w:rPr>
            <w:noProof/>
            <w:webHidden/>
          </w:rPr>
          <w:fldChar w:fldCharType="begin"/>
        </w:r>
        <w:r>
          <w:rPr>
            <w:noProof/>
            <w:webHidden/>
          </w:rPr>
          <w:instrText xml:space="preserve"> PAGEREF _Toc14110876 \h </w:instrText>
        </w:r>
        <w:r>
          <w:rPr>
            <w:noProof/>
            <w:webHidden/>
          </w:rPr>
        </w:r>
        <w:r>
          <w:rPr>
            <w:noProof/>
            <w:webHidden/>
          </w:rPr>
          <w:fldChar w:fldCharType="separate"/>
        </w:r>
        <w:r>
          <w:rPr>
            <w:noProof/>
            <w:webHidden/>
          </w:rPr>
          <w:t>10</w:t>
        </w:r>
        <w:r>
          <w:rPr>
            <w:noProof/>
            <w:webHidden/>
          </w:rPr>
          <w:fldChar w:fldCharType="end"/>
        </w:r>
      </w:hyperlink>
    </w:p>
    <w:p w:rsidR="005F64D7" w:rsidRDefault="005F64D7">
      <w:pPr>
        <w:pStyle w:val="TOC3"/>
        <w:rPr>
          <w:rFonts w:cstheme="minorBidi"/>
          <w:noProof/>
          <w:kern w:val="2"/>
          <w:sz w:val="21"/>
        </w:rPr>
      </w:pPr>
      <w:hyperlink w:anchor="_Toc14110877" w:history="1">
        <w:r w:rsidRPr="00066020">
          <w:rPr>
            <w:rStyle w:val="a3"/>
            <w:rFonts w:ascii="Arial" w:hAnsi="Arial" w:cs="Arial"/>
            <w:noProof/>
          </w:rPr>
          <w:t>4.1.5</w:t>
        </w:r>
        <w:r>
          <w:rPr>
            <w:rFonts w:cstheme="minorBidi"/>
            <w:noProof/>
            <w:kern w:val="2"/>
            <w:sz w:val="21"/>
          </w:rPr>
          <w:tab/>
        </w:r>
        <w:r w:rsidRPr="00066020">
          <w:rPr>
            <w:rStyle w:val="a3"/>
            <w:noProof/>
          </w:rPr>
          <w:t>与拜特对接</w:t>
        </w:r>
        <w:r>
          <w:rPr>
            <w:noProof/>
            <w:webHidden/>
          </w:rPr>
          <w:tab/>
        </w:r>
        <w:r>
          <w:rPr>
            <w:noProof/>
            <w:webHidden/>
          </w:rPr>
          <w:fldChar w:fldCharType="begin"/>
        </w:r>
        <w:r>
          <w:rPr>
            <w:noProof/>
            <w:webHidden/>
          </w:rPr>
          <w:instrText xml:space="preserve"> PAGEREF _Toc14110877 \h </w:instrText>
        </w:r>
        <w:r>
          <w:rPr>
            <w:noProof/>
            <w:webHidden/>
          </w:rPr>
        </w:r>
        <w:r>
          <w:rPr>
            <w:noProof/>
            <w:webHidden/>
          </w:rPr>
          <w:fldChar w:fldCharType="separate"/>
        </w:r>
        <w:r>
          <w:rPr>
            <w:noProof/>
            <w:webHidden/>
          </w:rPr>
          <w:t>10</w:t>
        </w:r>
        <w:r>
          <w:rPr>
            <w:noProof/>
            <w:webHidden/>
          </w:rPr>
          <w:fldChar w:fldCharType="end"/>
        </w:r>
      </w:hyperlink>
    </w:p>
    <w:p w:rsidR="005F64D7" w:rsidRDefault="005F64D7">
      <w:pPr>
        <w:pStyle w:val="TOC3"/>
        <w:rPr>
          <w:rFonts w:cstheme="minorBidi"/>
          <w:noProof/>
          <w:kern w:val="2"/>
          <w:sz w:val="21"/>
        </w:rPr>
      </w:pPr>
      <w:hyperlink w:anchor="_Toc14110878" w:history="1">
        <w:r w:rsidRPr="00066020">
          <w:rPr>
            <w:rStyle w:val="a3"/>
            <w:rFonts w:ascii="Arial" w:hAnsi="Arial" w:cs="Arial"/>
            <w:noProof/>
          </w:rPr>
          <w:t>4.1.6</w:t>
        </w:r>
        <w:r>
          <w:rPr>
            <w:rFonts w:cstheme="minorBidi"/>
            <w:noProof/>
            <w:kern w:val="2"/>
            <w:sz w:val="21"/>
          </w:rPr>
          <w:tab/>
        </w:r>
        <w:r w:rsidRPr="00066020">
          <w:rPr>
            <w:rStyle w:val="a3"/>
            <w:noProof/>
          </w:rPr>
          <w:t>与</w:t>
        </w:r>
        <w:r w:rsidRPr="00066020">
          <w:rPr>
            <w:rStyle w:val="a3"/>
            <w:noProof/>
          </w:rPr>
          <w:t>MDM</w:t>
        </w:r>
        <w:r w:rsidRPr="00066020">
          <w:rPr>
            <w:rStyle w:val="a3"/>
            <w:noProof/>
          </w:rPr>
          <w:t>对接</w:t>
        </w:r>
        <w:r>
          <w:rPr>
            <w:noProof/>
            <w:webHidden/>
          </w:rPr>
          <w:tab/>
        </w:r>
        <w:r>
          <w:rPr>
            <w:noProof/>
            <w:webHidden/>
          </w:rPr>
          <w:fldChar w:fldCharType="begin"/>
        </w:r>
        <w:r>
          <w:rPr>
            <w:noProof/>
            <w:webHidden/>
          </w:rPr>
          <w:instrText xml:space="preserve"> PAGEREF _Toc14110878 \h </w:instrText>
        </w:r>
        <w:r>
          <w:rPr>
            <w:noProof/>
            <w:webHidden/>
          </w:rPr>
        </w:r>
        <w:r>
          <w:rPr>
            <w:noProof/>
            <w:webHidden/>
          </w:rPr>
          <w:fldChar w:fldCharType="separate"/>
        </w:r>
        <w:r>
          <w:rPr>
            <w:noProof/>
            <w:webHidden/>
          </w:rPr>
          <w:t>10</w:t>
        </w:r>
        <w:r>
          <w:rPr>
            <w:noProof/>
            <w:webHidden/>
          </w:rPr>
          <w:fldChar w:fldCharType="end"/>
        </w:r>
      </w:hyperlink>
    </w:p>
    <w:p w:rsidR="005F64D7" w:rsidRDefault="005F64D7">
      <w:pPr>
        <w:pStyle w:val="TOC2"/>
        <w:rPr>
          <w:rFonts w:cstheme="minorBidi"/>
          <w:noProof/>
          <w:kern w:val="2"/>
          <w:sz w:val="21"/>
        </w:rPr>
      </w:pPr>
      <w:hyperlink w:anchor="_Toc14110879" w:history="1">
        <w:r w:rsidRPr="00066020">
          <w:rPr>
            <w:rStyle w:val="a3"/>
            <w:rFonts w:eastAsia="宋体" w:cs="Arial"/>
            <w:noProof/>
          </w:rPr>
          <w:t>4.2</w:t>
        </w:r>
        <w:r>
          <w:rPr>
            <w:rFonts w:cstheme="minorBidi"/>
            <w:noProof/>
            <w:kern w:val="2"/>
            <w:sz w:val="21"/>
          </w:rPr>
          <w:tab/>
        </w:r>
        <w:r w:rsidRPr="00066020">
          <w:rPr>
            <w:rStyle w:val="a3"/>
            <w:rFonts w:ascii="宋体" w:eastAsia="宋体" w:hAnsi="宋体"/>
            <w:noProof/>
          </w:rPr>
          <w:t>与外部系统对接</w:t>
        </w:r>
        <w:r>
          <w:rPr>
            <w:noProof/>
            <w:webHidden/>
          </w:rPr>
          <w:tab/>
        </w:r>
        <w:r>
          <w:rPr>
            <w:noProof/>
            <w:webHidden/>
          </w:rPr>
          <w:fldChar w:fldCharType="begin"/>
        </w:r>
        <w:r>
          <w:rPr>
            <w:noProof/>
            <w:webHidden/>
          </w:rPr>
          <w:instrText xml:space="preserve"> PAGEREF _Toc14110879 \h </w:instrText>
        </w:r>
        <w:r>
          <w:rPr>
            <w:noProof/>
            <w:webHidden/>
          </w:rPr>
        </w:r>
        <w:r>
          <w:rPr>
            <w:noProof/>
            <w:webHidden/>
          </w:rPr>
          <w:fldChar w:fldCharType="separate"/>
        </w:r>
        <w:r>
          <w:rPr>
            <w:noProof/>
            <w:webHidden/>
          </w:rPr>
          <w:t>10</w:t>
        </w:r>
        <w:r>
          <w:rPr>
            <w:noProof/>
            <w:webHidden/>
          </w:rPr>
          <w:fldChar w:fldCharType="end"/>
        </w:r>
      </w:hyperlink>
    </w:p>
    <w:p w:rsidR="005F64D7" w:rsidRDefault="005F64D7">
      <w:pPr>
        <w:pStyle w:val="TOC3"/>
        <w:rPr>
          <w:rFonts w:cstheme="minorBidi"/>
          <w:noProof/>
          <w:kern w:val="2"/>
          <w:sz w:val="21"/>
        </w:rPr>
      </w:pPr>
      <w:hyperlink w:anchor="_Toc14110880" w:history="1">
        <w:r w:rsidRPr="00066020">
          <w:rPr>
            <w:rStyle w:val="a3"/>
            <w:rFonts w:ascii="Arial" w:hAnsi="Arial" w:cs="Arial"/>
            <w:noProof/>
          </w:rPr>
          <w:t>4.2.1</w:t>
        </w:r>
        <w:r>
          <w:rPr>
            <w:rFonts w:cstheme="minorBidi"/>
            <w:noProof/>
            <w:kern w:val="2"/>
            <w:sz w:val="21"/>
          </w:rPr>
          <w:tab/>
        </w:r>
        <w:r w:rsidRPr="00066020">
          <w:rPr>
            <w:rStyle w:val="a3"/>
            <w:noProof/>
          </w:rPr>
          <w:t>与航信对接</w:t>
        </w:r>
        <w:r>
          <w:rPr>
            <w:noProof/>
            <w:webHidden/>
          </w:rPr>
          <w:tab/>
        </w:r>
        <w:r>
          <w:rPr>
            <w:noProof/>
            <w:webHidden/>
          </w:rPr>
          <w:fldChar w:fldCharType="begin"/>
        </w:r>
        <w:r>
          <w:rPr>
            <w:noProof/>
            <w:webHidden/>
          </w:rPr>
          <w:instrText xml:space="preserve"> PAGEREF _Toc14110880 \h </w:instrText>
        </w:r>
        <w:r>
          <w:rPr>
            <w:noProof/>
            <w:webHidden/>
          </w:rPr>
        </w:r>
        <w:r>
          <w:rPr>
            <w:noProof/>
            <w:webHidden/>
          </w:rPr>
          <w:fldChar w:fldCharType="separate"/>
        </w:r>
        <w:r>
          <w:rPr>
            <w:noProof/>
            <w:webHidden/>
          </w:rPr>
          <w:t>10</w:t>
        </w:r>
        <w:r>
          <w:rPr>
            <w:noProof/>
            <w:webHidden/>
          </w:rPr>
          <w:fldChar w:fldCharType="end"/>
        </w:r>
      </w:hyperlink>
    </w:p>
    <w:p w:rsidR="005F64D7" w:rsidRDefault="005F64D7">
      <w:pPr>
        <w:pStyle w:val="TOC3"/>
        <w:rPr>
          <w:rFonts w:cstheme="minorBidi"/>
          <w:noProof/>
          <w:kern w:val="2"/>
          <w:sz w:val="21"/>
        </w:rPr>
      </w:pPr>
      <w:hyperlink w:anchor="_Toc14110881" w:history="1">
        <w:r w:rsidRPr="00066020">
          <w:rPr>
            <w:rStyle w:val="a3"/>
            <w:rFonts w:ascii="Arial" w:hAnsi="Arial" w:cs="Arial"/>
            <w:noProof/>
          </w:rPr>
          <w:t>4.2.2</w:t>
        </w:r>
        <w:r>
          <w:rPr>
            <w:rFonts w:cstheme="minorBidi"/>
            <w:noProof/>
            <w:kern w:val="2"/>
            <w:sz w:val="21"/>
          </w:rPr>
          <w:tab/>
        </w:r>
        <w:r w:rsidRPr="00066020">
          <w:rPr>
            <w:rStyle w:val="a3"/>
            <w:noProof/>
          </w:rPr>
          <w:t>支付宝对接</w:t>
        </w:r>
        <w:r>
          <w:rPr>
            <w:noProof/>
            <w:webHidden/>
          </w:rPr>
          <w:tab/>
        </w:r>
        <w:r>
          <w:rPr>
            <w:noProof/>
            <w:webHidden/>
          </w:rPr>
          <w:fldChar w:fldCharType="begin"/>
        </w:r>
        <w:r>
          <w:rPr>
            <w:noProof/>
            <w:webHidden/>
          </w:rPr>
          <w:instrText xml:space="preserve"> PAGEREF _Toc14110881 \h </w:instrText>
        </w:r>
        <w:r>
          <w:rPr>
            <w:noProof/>
            <w:webHidden/>
          </w:rPr>
        </w:r>
        <w:r>
          <w:rPr>
            <w:noProof/>
            <w:webHidden/>
          </w:rPr>
          <w:fldChar w:fldCharType="separate"/>
        </w:r>
        <w:r>
          <w:rPr>
            <w:noProof/>
            <w:webHidden/>
          </w:rPr>
          <w:t>10</w:t>
        </w:r>
        <w:r>
          <w:rPr>
            <w:noProof/>
            <w:webHidden/>
          </w:rPr>
          <w:fldChar w:fldCharType="end"/>
        </w:r>
      </w:hyperlink>
    </w:p>
    <w:p w:rsidR="005F64D7" w:rsidRDefault="005F64D7">
      <w:pPr>
        <w:pStyle w:val="TOC3"/>
        <w:rPr>
          <w:rFonts w:cstheme="minorBidi"/>
          <w:noProof/>
          <w:kern w:val="2"/>
          <w:sz w:val="21"/>
        </w:rPr>
      </w:pPr>
      <w:hyperlink w:anchor="_Toc14110882" w:history="1">
        <w:r w:rsidRPr="00066020">
          <w:rPr>
            <w:rStyle w:val="a3"/>
            <w:rFonts w:ascii="Arial" w:hAnsi="Arial" w:cs="Arial"/>
            <w:noProof/>
          </w:rPr>
          <w:t>4.2.3</w:t>
        </w:r>
        <w:r>
          <w:rPr>
            <w:rFonts w:cstheme="minorBidi"/>
            <w:noProof/>
            <w:kern w:val="2"/>
            <w:sz w:val="21"/>
          </w:rPr>
          <w:tab/>
        </w:r>
        <w:r w:rsidRPr="00066020">
          <w:rPr>
            <w:rStyle w:val="a3"/>
            <w:noProof/>
          </w:rPr>
          <w:t>与微信对接</w:t>
        </w:r>
        <w:r>
          <w:rPr>
            <w:noProof/>
            <w:webHidden/>
          </w:rPr>
          <w:tab/>
        </w:r>
        <w:r>
          <w:rPr>
            <w:noProof/>
            <w:webHidden/>
          </w:rPr>
          <w:fldChar w:fldCharType="begin"/>
        </w:r>
        <w:r>
          <w:rPr>
            <w:noProof/>
            <w:webHidden/>
          </w:rPr>
          <w:instrText xml:space="preserve"> PAGEREF _Toc14110882 \h </w:instrText>
        </w:r>
        <w:r>
          <w:rPr>
            <w:noProof/>
            <w:webHidden/>
          </w:rPr>
        </w:r>
        <w:r>
          <w:rPr>
            <w:noProof/>
            <w:webHidden/>
          </w:rPr>
          <w:fldChar w:fldCharType="separate"/>
        </w:r>
        <w:r>
          <w:rPr>
            <w:noProof/>
            <w:webHidden/>
          </w:rPr>
          <w:t>11</w:t>
        </w:r>
        <w:r>
          <w:rPr>
            <w:noProof/>
            <w:webHidden/>
          </w:rPr>
          <w:fldChar w:fldCharType="end"/>
        </w:r>
      </w:hyperlink>
    </w:p>
    <w:p w:rsidR="005F64D7" w:rsidRDefault="005F64D7">
      <w:pPr>
        <w:pStyle w:val="TOC3"/>
        <w:rPr>
          <w:rFonts w:cstheme="minorBidi"/>
          <w:noProof/>
          <w:kern w:val="2"/>
          <w:sz w:val="21"/>
        </w:rPr>
      </w:pPr>
      <w:hyperlink w:anchor="_Toc14110883" w:history="1">
        <w:r w:rsidRPr="00066020">
          <w:rPr>
            <w:rStyle w:val="a3"/>
            <w:rFonts w:ascii="Arial" w:hAnsi="Arial" w:cs="Arial"/>
            <w:noProof/>
          </w:rPr>
          <w:t>4.2.4</w:t>
        </w:r>
        <w:r>
          <w:rPr>
            <w:rFonts w:cstheme="minorBidi"/>
            <w:noProof/>
            <w:kern w:val="2"/>
            <w:sz w:val="21"/>
          </w:rPr>
          <w:tab/>
        </w:r>
        <w:r w:rsidRPr="00066020">
          <w:rPr>
            <w:rStyle w:val="a3"/>
            <w:noProof/>
          </w:rPr>
          <w:t>与银联对接</w:t>
        </w:r>
        <w:r>
          <w:rPr>
            <w:noProof/>
            <w:webHidden/>
          </w:rPr>
          <w:tab/>
        </w:r>
        <w:r>
          <w:rPr>
            <w:noProof/>
            <w:webHidden/>
          </w:rPr>
          <w:fldChar w:fldCharType="begin"/>
        </w:r>
        <w:r>
          <w:rPr>
            <w:noProof/>
            <w:webHidden/>
          </w:rPr>
          <w:instrText xml:space="preserve"> PAGEREF _Toc14110883 \h </w:instrText>
        </w:r>
        <w:r>
          <w:rPr>
            <w:noProof/>
            <w:webHidden/>
          </w:rPr>
        </w:r>
        <w:r>
          <w:rPr>
            <w:noProof/>
            <w:webHidden/>
          </w:rPr>
          <w:fldChar w:fldCharType="separate"/>
        </w:r>
        <w:r>
          <w:rPr>
            <w:noProof/>
            <w:webHidden/>
          </w:rPr>
          <w:t>11</w:t>
        </w:r>
        <w:r>
          <w:rPr>
            <w:noProof/>
            <w:webHidden/>
          </w:rPr>
          <w:fldChar w:fldCharType="end"/>
        </w:r>
      </w:hyperlink>
    </w:p>
    <w:p w:rsidR="005F64D7" w:rsidRDefault="005F64D7">
      <w:pPr>
        <w:pStyle w:val="TOC2"/>
        <w:rPr>
          <w:rFonts w:cstheme="minorBidi"/>
          <w:noProof/>
          <w:kern w:val="2"/>
          <w:sz w:val="21"/>
        </w:rPr>
      </w:pPr>
      <w:hyperlink w:anchor="_Toc14110884" w:history="1">
        <w:r w:rsidRPr="00066020">
          <w:rPr>
            <w:rStyle w:val="a3"/>
            <w:rFonts w:eastAsia="宋体" w:cs="Arial"/>
            <w:noProof/>
          </w:rPr>
          <w:t>4.3</w:t>
        </w:r>
        <w:r>
          <w:rPr>
            <w:rFonts w:cstheme="minorBidi"/>
            <w:noProof/>
            <w:kern w:val="2"/>
            <w:sz w:val="21"/>
          </w:rPr>
          <w:tab/>
        </w:r>
        <w:r w:rsidRPr="00066020">
          <w:rPr>
            <w:rStyle w:val="a3"/>
            <w:rFonts w:ascii="宋体" w:eastAsia="宋体" w:hAnsi="宋体"/>
            <w:noProof/>
          </w:rPr>
          <w:t>与厂家对接</w:t>
        </w:r>
        <w:r>
          <w:rPr>
            <w:noProof/>
            <w:webHidden/>
          </w:rPr>
          <w:tab/>
        </w:r>
        <w:r>
          <w:rPr>
            <w:noProof/>
            <w:webHidden/>
          </w:rPr>
          <w:fldChar w:fldCharType="begin"/>
        </w:r>
        <w:r>
          <w:rPr>
            <w:noProof/>
            <w:webHidden/>
          </w:rPr>
          <w:instrText xml:space="preserve"> PAGEREF _Toc14110884 \h </w:instrText>
        </w:r>
        <w:r>
          <w:rPr>
            <w:noProof/>
            <w:webHidden/>
          </w:rPr>
        </w:r>
        <w:r>
          <w:rPr>
            <w:noProof/>
            <w:webHidden/>
          </w:rPr>
          <w:fldChar w:fldCharType="separate"/>
        </w:r>
        <w:r>
          <w:rPr>
            <w:noProof/>
            <w:webHidden/>
          </w:rPr>
          <w:t>11</w:t>
        </w:r>
        <w:r>
          <w:rPr>
            <w:noProof/>
            <w:webHidden/>
          </w:rPr>
          <w:fldChar w:fldCharType="end"/>
        </w:r>
      </w:hyperlink>
    </w:p>
    <w:p w:rsidR="005F64D7" w:rsidRDefault="005F64D7">
      <w:pPr>
        <w:pStyle w:val="TOC1"/>
        <w:tabs>
          <w:tab w:val="left" w:pos="442"/>
        </w:tabs>
        <w:rPr>
          <w:rFonts w:cstheme="minorBidi"/>
          <w:noProof/>
          <w:kern w:val="2"/>
          <w:sz w:val="21"/>
        </w:rPr>
      </w:pPr>
      <w:hyperlink w:anchor="_Toc14110885" w:history="1">
        <w:r w:rsidRPr="00066020">
          <w:rPr>
            <w:rStyle w:val="a3"/>
            <w:rFonts w:ascii="Arial" w:hAnsi="Arial" w:cs="Arial"/>
            <w:noProof/>
          </w:rPr>
          <w:t>5</w:t>
        </w:r>
        <w:r>
          <w:rPr>
            <w:rFonts w:cstheme="minorBidi"/>
            <w:noProof/>
            <w:kern w:val="2"/>
            <w:sz w:val="21"/>
          </w:rPr>
          <w:tab/>
        </w:r>
        <w:r w:rsidRPr="00066020">
          <w:rPr>
            <w:rStyle w:val="a3"/>
            <w:noProof/>
          </w:rPr>
          <w:t>业务方案</w:t>
        </w:r>
        <w:r>
          <w:rPr>
            <w:noProof/>
            <w:webHidden/>
          </w:rPr>
          <w:tab/>
        </w:r>
        <w:r>
          <w:rPr>
            <w:noProof/>
            <w:webHidden/>
          </w:rPr>
          <w:fldChar w:fldCharType="begin"/>
        </w:r>
        <w:r>
          <w:rPr>
            <w:noProof/>
            <w:webHidden/>
          </w:rPr>
          <w:instrText xml:space="preserve"> PAGEREF _Toc14110885 \h </w:instrText>
        </w:r>
        <w:r>
          <w:rPr>
            <w:noProof/>
            <w:webHidden/>
          </w:rPr>
        </w:r>
        <w:r>
          <w:rPr>
            <w:noProof/>
            <w:webHidden/>
          </w:rPr>
          <w:fldChar w:fldCharType="separate"/>
        </w:r>
        <w:r>
          <w:rPr>
            <w:noProof/>
            <w:webHidden/>
          </w:rPr>
          <w:t>12</w:t>
        </w:r>
        <w:r>
          <w:rPr>
            <w:noProof/>
            <w:webHidden/>
          </w:rPr>
          <w:fldChar w:fldCharType="end"/>
        </w:r>
      </w:hyperlink>
    </w:p>
    <w:p w:rsidR="005F64D7" w:rsidRDefault="005F64D7">
      <w:pPr>
        <w:pStyle w:val="TOC2"/>
        <w:rPr>
          <w:rFonts w:cstheme="minorBidi"/>
          <w:noProof/>
          <w:kern w:val="2"/>
          <w:sz w:val="21"/>
        </w:rPr>
      </w:pPr>
      <w:hyperlink w:anchor="_Toc14110886" w:history="1">
        <w:r w:rsidRPr="00066020">
          <w:rPr>
            <w:rStyle w:val="a3"/>
            <w:rFonts w:eastAsia="宋体" w:cs="Arial"/>
            <w:noProof/>
          </w:rPr>
          <w:t>5.1</w:t>
        </w:r>
        <w:r>
          <w:rPr>
            <w:rFonts w:cstheme="minorBidi"/>
            <w:noProof/>
            <w:kern w:val="2"/>
            <w:sz w:val="21"/>
          </w:rPr>
          <w:tab/>
        </w:r>
        <w:r w:rsidRPr="00066020">
          <w:rPr>
            <w:rStyle w:val="a3"/>
            <w:rFonts w:ascii="宋体" w:eastAsia="宋体" w:hAnsi="宋体"/>
            <w:noProof/>
          </w:rPr>
          <w:t>预收款方案</w:t>
        </w:r>
        <w:r>
          <w:rPr>
            <w:noProof/>
            <w:webHidden/>
          </w:rPr>
          <w:tab/>
        </w:r>
        <w:r>
          <w:rPr>
            <w:noProof/>
            <w:webHidden/>
          </w:rPr>
          <w:fldChar w:fldCharType="begin"/>
        </w:r>
        <w:r>
          <w:rPr>
            <w:noProof/>
            <w:webHidden/>
          </w:rPr>
          <w:instrText xml:space="preserve"> PAGEREF _Toc14110886 \h </w:instrText>
        </w:r>
        <w:r>
          <w:rPr>
            <w:noProof/>
            <w:webHidden/>
          </w:rPr>
        </w:r>
        <w:r>
          <w:rPr>
            <w:noProof/>
            <w:webHidden/>
          </w:rPr>
          <w:fldChar w:fldCharType="separate"/>
        </w:r>
        <w:r>
          <w:rPr>
            <w:noProof/>
            <w:webHidden/>
          </w:rPr>
          <w:t>12</w:t>
        </w:r>
        <w:r>
          <w:rPr>
            <w:noProof/>
            <w:webHidden/>
          </w:rPr>
          <w:fldChar w:fldCharType="end"/>
        </w:r>
      </w:hyperlink>
    </w:p>
    <w:p w:rsidR="005F64D7" w:rsidRDefault="005F64D7">
      <w:pPr>
        <w:pStyle w:val="TOC3"/>
        <w:rPr>
          <w:rFonts w:cstheme="minorBidi"/>
          <w:noProof/>
          <w:kern w:val="2"/>
          <w:sz w:val="21"/>
        </w:rPr>
      </w:pPr>
      <w:hyperlink w:anchor="_Toc14110887" w:history="1">
        <w:r w:rsidRPr="00066020">
          <w:rPr>
            <w:rStyle w:val="a3"/>
            <w:rFonts w:ascii="Arial" w:hAnsi="Arial" w:cs="Arial"/>
            <w:noProof/>
          </w:rPr>
          <w:t>5.1.1</w:t>
        </w:r>
        <w:r>
          <w:rPr>
            <w:rFonts w:cstheme="minorBidi"/>
            <w:noProof/>
            <w:kern w:val="2"/>
            <w:sz w:val="21"/>
          </w:rPr>
          <w:tab/>
        </w:r>
        <w:r w:rsidRPr="00066020">
          <w:rPr>
            <w:rStyle w:val="a3"/>
            <w:rFonts w:ascii="宋体" w:hAnsi="宋体"/>
            <w:noProof/>
          </w:rPr>
          <w:t>预收款实现</w:t>
        </w:r>
        <w:r>
          <w:rPr>
            <w:noProof/>
            <w:webHidden/>
          </w:rPr>
          <w:tab/>
        </w:r>
        <w:r>
          <w:rPr>
            <w:noProof/>
            <w:webHidden/>
          </w:rPr>
          <w:fldChar w:fldCharType="begin"/>
        </w:r>
        <w:r>
          <w:rPr>
            <w:noProof/>
            <w:webHidden/>
          </w:rPr>
          <w:instrText xml:space="preserve"> PAGEREF _Toc14110887 \h </w:instrText>
        </w:r>
        <w:r>
          <w:rPr>
            <w:noProof/>
            <w:webHidden/>
          </w:rPr>
        </w:r>
        <w:r>
          <w:rPr>
            <w:noProof/>
            <w:webHidden/>
          </w:rPr>
          <w:fldChar w:fldCharType="separate"/>
        </w:r>
        <w:r>
          <w:rPr>
            <w:noProof/>
            <w:webHidden/>
          </w:rPr>
          <w:t>12</w:t>
        </w:r>
        <w:r>
          <w:rPr>
            <w:noProof/>
            <w:webHidden/>
          </w:rPr>
          <w:fldChar w:fldCharType="end"/>
        </w:r>
      </w:hyperlink>
    </w:p>
    <w:p w:rsidR="005F64D7" w:rsidRDefault="005F64D7">
      <w:pPr>
        <w:pStyle w:val="TOC2"/>
        <w:rPr>
          <w:rFonts w:cstheme="minorBidi"/>
          <w:noProof/>
          <w:kern w:val="2"/>
          <w:sz w:val="21"/>
        </w:rPr>
      </w:pPr>
      <w:hyperlink w:anchor="_Toc14110888" w:history="1">
        <w:r w:rsidRPr="00066020">
          <w:rPr>
            <w:rStyle w:val="a3"/>
            <w:rFonts w:eastAsia="宋体" w:cs="Arial"/>
            <w:noProof/>
          </w:rPr>
          <w:t>5.2</w:t>
        </w:r>
        <w:r>
          <w:rPr>
            <w:rFonts w:cstheme="minorBidi"/>
            <w:noProof/>
            <w:kern w:val="2"/>
            <w:sz w:val="21"/>
          </w:rPr>
          <w:tab/>
        </w:r>
        <w:r w:rsidRPr="00066020">
          <w:rPr>
            <w:rStyle w:val="a3"/>
            <w:rFonts w:ascii="宋体" w:eastAsia="宋体" w:hAnsi="宋体"/>
            <w:noProof/>
          </w:rPr>
          <w:t>资金流转说明</w:t>
        </w:r>
        <w:r>
          <w:rPr>
            <w:noProof/>
            <w:webHidden/>
          </w:rPr>
          <w:tab/>
        </w:r>
        <w:r>
          <w:rPr>
            <w:noProof/>
            <w:webHidden/>
          </w:rPr>
          <w:fldChar w:fldCharType="begin"/>
        </w:r>
        <w:r>
          <w:rPr>
            <w:noProof/>
            <w:webHidden/>
          </w:rPr>
          <w:instrText xml:space="preserve"> PAGEREF _Toc14110888 \h </w:instrText>
        </w:r>
        <w:r>
          <w:rPr>
            <w:noProof/>
            <w:webHidden/>
          </w:rPr>
        </w:r>
        <w:r>
          <w:rPr>
            <w:noProof/>
            <w:webHidden/>
          </w:rPr>
          <w:fldChar w:fldCharType="separate"/>
        </w:r>
        <w:r>
          <w:rPr>
            <w:noProof/>
            <w:webHidden/>
          </w:rPr>
          <w:t>13</w:t>
        </w:r>
        <w:r>
          <w:rPr>
            <w:noProof/>
            <w:webHidden/>
          </w:rPr>
          <w:fldChar w:fldCharType="end"/>
        </w:r>
      </w:hyperlink>
    </w:p>
    <w:p w:rsidR="005F64D7" w:rsidRDefault="005F64D7">
      <w:pPr>
        <w:pStyle w:val="TOC3"/>
        <w:rPr>
          <w:rFonts w:cstheme="minorBidi"/>
          <w:noProof/>
          <w:kern w:val="2"/>
          <w:sz w:val="21"/>
        </w:rPr>
      </w:pPr>
      <w:hyperlink w:anchor="_Toc14110889" w:history="1">
        <w:r w:rsidRPr="00066020">
          <w:rPr>
            <w:rStyle w:val="a3"/>
            <w:rFonts w:ascii="Arial" w:hAnsi="Arial" w:cs="Arial"/>
            <w:noProof/>
          </w:rPr>
          <w:t>5.2.1</w:t>
        </w:r>
        <w:r>
          <w:rPr>
            <w:rFonts w:cstheme="minorBidi"/>
            <w:noProof/>
            <w:kern w:val="2"/>
            <w:sz w:val="21"/>
          </w:rPr>
          <w:tab/>
        </w:r>
        <w:r w:rsidRPr="00066020">
          <w:rPr>
            <w:rStyle w:val="a3"/>
            <w:noProof/>
          </w:rPr>
          <w:t>顾客门店支付资金流转</w:t>
        </w:r>
        <w:r>
          <w:rPr>
            <w:noProof/>
            <w:webHidden/>
          </w:rPr>
          <w:tab/>
        </w:r>
        <w:r>
          <w:rPr>
            <w:noProof/>
            <w:webHidden/>
          </w:rPr>
          <w:fldChar w:fldCharType="begin"/>
        </w:r>
        <w:r>
          <w:rPr>
            <w:noProof/>
            <w:webHidden/>
          </w:rPr>
          <w:instrText xml:space="preserve"> PAGEREF _Toc14110889 \h </w:instrText>
        </w:r>
        <w:r>
          <w:rPr>
            <w:noProof/>
            <w:webHidden/>
          </w:rPr>
        </w:r>
        <w:r>
          <w:rPr>
            <w:noProof/>
            <w:webHidden/>
          </w:rPr>
          <w:fldChar w:fldCharType="separate"/>
        </w:r>
        <w:r>
          <w:rPr>
            <w:noProof/>
            <w:webHidden/>
          </w:rPr>
          <w:t>13</w:t>
        </w:r>
        <w:r>
          <w:rPr>
            <w:noProof/>
            <w:webHidden/>
          </w:rPr>
          <w:fldChar w:fldCharType="end"/>
        </w:r>
      </w:hyperlink>
    </w:p>
    <w:p w:rsidR="005F64D7" w:rsidRDefault="005F64D7">
      <w:pPr>
        <w:pStyle w:val="TOC2"/>
        <w:rPr>
          <w:rFonts w:cstheme="minorBidi"/>
          <w:noProof/>
          <w:kern w:val="2"/>
          <w:sz w:val="21"/>
        </w:rPr>
      </w:pPr>
      <w:hyperlink w:anchor="_Toc14110890" w:history="1">
        <w:r w:rsidRPr="00066020">
          <w:rPr>
            <w:rStyle w:val="a3"/>
            <w:rFonts w:eastAsia="宋体" w:cs="Arial"/>
            <w:noProof/>
          </w:rPr>
          <w:t>5.3</w:t>
        </w:r>
        <w:r>
          <w:rPr>
            <w:rFonts w:cstheme="minorBidi"/>
            <w:noProof/>
            <w:kern w:val="2"/>
            <w:sz w:val="21"/>
          </w:rPr>
          <w:tab/>
        </w:r>
        <w:r w:rsidRPr="00066020">
          <w:rPr>
            <w:rStyle w:val="a3"/>
            <w:rFonts w:ascii="宋体" w:eastAsia="宋体" w:hAnsi="宋体"/>
            <w:noProof/>
          </w:rPr>
          <w:t>价格说明</w:t>
        </w:r>
        <w:r>
          <w:rPr>
            <w:noProof/>
            <w:webHidden/>
          </w:rPr>
          <w:tab/>
        </w:r>
        <w:r>
          <w:rPr>
            <w:noProof/>
            <w:webHidden/>
          </w:rPr>
          <w:fldChar w:fldCharType="begin"/>
        </w:r>
        <w:r>
          <w:rPr>
            <w:noProof/>
            <w:webHidden/>
          </w:rPr>
          <w:instrText xml:space="preserve"> PAGEREF _Toc14110890 \h </w:instrText>
        </w:r>
        <w:r>
          <w:rPr>
            <w:noProof/>
            <w:webHidden/>
          </w:rPr>
        </w:r>
        <w:r>
          <w:rPr>
            <w:noProof/>
            <w:webHidden/>
          </w:rPr>
          <w:fldChar w:fldCharType="separate"/>
        </w:r>
        <w:r>
          <w:rPr>
            <w:noProof/>
            <w:webHidden/>
          </w:rPr>
          <w:t>13</w:t>
        </w:r>
        <w:r>
          <w:rPr>
            <w:noProof/>
            <w:webHidden/>
          </w:rPr>
          <w:fldChar w:fldCharType="end"/>
        </w:r>
      </w:hyperlink>
    </w:p>
    <w:p w:rsidR="005F64D7" w:rsidRDefault="005F64D7">
      <w:pPr>
        <w:pStyle w:val="TOC3"/>
        <w:rPr>
          <w:rFonts w:cstheme="minorBidi"/>
          <w:noProof/>
          <w:kern w:val="2"/>
          <w:sz w:val="21"/>
        </w:rPr>
      </w:pPr>
      <w:hyperlink w:anchor="_Toc14110891" w:history="1">
        <w:r w:rsidRPr="00066020">
          <w:rPr>
            <w:rStyle w:val="a3"/>
            <w:rFonts w:ascii="Arial" w:hAnsi="Arial" w:cs="Arial"/>
            <w:noProof/>
          </w:rPr>
          <w:t>5.3.1</w:t>
        </w:r>
        <w:r>
          <w:rPr>
            <w:rFonts w:cstheme="minorBidi"/>
            <w:noProof/>
            <w:kern w:val="2"/>
            <w:sz w:val="21"/>
          </w:rPr>
          <w:tab/>
        </w:r>
        <w:r w:rsidRPr="00066020">
          <w:rPr>
            <w:rStyle w:val="a3"/>
            <w:noProof/>
          </w:rPr>
          <w:t>收银台价格</w:t>
        </w:r>
        <w:r>
          <w:rPr>
            <w:noProof/>
            <w:webHidden/>
          </w:rPr>
          <w:tab/>
        </w:r>
        <w:r>
          <w:rPr>
            <w:noProof/>
            <w:webHidden/>
          </w:rPr>
          <w:fldChar w:fldCharType="begin"/>
        </w:r>
        <w:r>
          <w:rPr>
            <w:noProof/>
            <w:webHidden/>
          </w:rPr>
          <w:instrText xml:space="preserve"> PAGEREF _Toc14110891 \h </w:instrText>
        </w:r>
        <w:r>
          <w:rPr>
            <w:noProof/>
            <w:webHidden/>
          </w:rPr>
        </w:r>
        <w:r>
          <w:rPr>
            <w:noProof/>
            <w:webHidden/>
          </w:rPr>
          <w:fldChar w:fldCharType="separate"/>
        </w:r>
        <w:r>
          <w:rPr>
            <w:noProof/>
            <w:webHidden/>
          </w:rPr>
          <w:t>13</w:t>
        </w:r>
        <w:r>
          <w:rPr>
            <w:noProof/>
            <w:webHidden/>
          </w:rPr>
          <w:fldChar w:fldCharType="end"/>
        </w:r>
      </w:hyperlink>
    </w:p>
    <w:p w:rsidR="005F64D7" w:rsidRDefault="005F64D7">
      <w:pPr>
        <w:pStyle w:val="TOC3"/>
        <w:rPr>
          <w:rFonts w:cstheme="minorBidi"/>
          <w:noProof/>
          <w:kern w:val="2"/>
          <w:sz w:val="21"/>
        </w:rPr>
      </w:pPr>
      <w:hyperlink w:anchor="_Toc14110892" w:history="1">
        <w:r w:rsidRPr="00066020">
          <w:rPr>
            <w:rStyle w:val="a3"/>
            <w:rFonts w:ascii="Arial" w:hAnsi="Arial" w:cs="Arial"/>
            <w:noProof/>
          </w:rPr>
          <w:t>5.3.2</w:t>
        </w:r>
        <w:r>
          <w:rPr>
            <w:rFonts w:cstheme="minorBidi"/>
            <w:noProof/>
            <w:kern w:val="2"/>
            <w:sz w:val="21"/>
          </w:rPr>
          <w:tab/>
        </w:r>
        <w:r w:rsidRPr="00066020">
          <w:rPr>
            <w:rStyle w:val="a3"/>
            <w:noProof/>
          </w:rPr>
          <w:t>销售价格逻辑</w:t>
        </w:r>
        <w:r>
          <w:rPr>
            <w:noProof/>
            <w:webHidden/>
          </w:rPr>
          <w:tab/>
        </w:r>
        <w:r>
          <w:rPr>
            <w:noProof/>
            <w:webHidden/>
          </w:rPr>
          <w:fldChar w:fldCharType="begin"/>
        </w:r>
        <w:r>
          <w:rPr>
            <w:noProof/>
            <w:webHidden/>
          </w:rPr>
          <w:instrText xml:space="preserve"> PAGEREF _Toc14110892 \h </w:instrText>
        </w:r>
        <w:r>
          <w:rPr>
            <w:noProof/>
            <w:webHidden/>
          </w:rPr>
        </w:r>
        <w:r>
          <w:rPr>
            <w:noProof/>
            <w:webHidden/>
          </w:rPr>
          <w:fldChar w:fldCharType="separate"/>
        </w:r>
        <w:r>
          <w:rPr>
            <w:noProof/>
            <w:webHidden/>
          </w:rPr>
          <w:t>15</w:t>
        </w:r>
        <w:r>
          <w:rPr>
            <w:noProof/>
            <w:webHidden/>
          </w:rPr>
          <w:fldChar w:fldCharType="end"/>
        </w:r>
      </w:hyperlink>
    </w:p>
    <w:p w:rsidR="005F64D7" w:rsidRDefault="005F64D7">
      <w:pPr>
        <w:pStyle w:val="TOC3"/>
        <w:rPr>
          <w:rFonts w:cstheme="minorBidi"/>
          <w:noProof/>
          <w:kern w:val="2"/>
          <w:sz w:val="21"/>
        </w:rPr>
      </w:pPr>
      <w:hyperlink w:anchor="_Toc14110893" w:history="1">
        <w:r w:rsidRPr="00066020">
          <w:rPr>
            <w:rStyle w:val="a3"/>
            <w:rFonts w:ascii="Arial" w:hAnsi="Arial" w:cs="Arial"/>
            <w:noProof/>
          </w:rPr>
          <w:t>5.3.3</w:t>
        </w:r>
        <w:r>
          <w:rPr>
            <w:rFonts w:cstheme="minorBidi"/>
            <w:noProof/>
            <w:kern w:val="2"/>
            <w:sz w:val="21"/>
          </w:rPr>
          <w:tab/>
        </w:r>
        <w:r w:rsidRPr="00066020">
          <w:rPr>
            <w:rStyle w:val="a3"/>
            <w:noProof/>
          </w:rPr>
          <w:t>结算价格逻辑</w:t>
        </w:r>
        <w:r>
          <w:rPr>
            <w:noProof/>
            <w:webHidden/>
          </w:rPr>
          <w:tab/>
        </w:r>
        <w:r>
          <w:rPr>
            <w:noProof/>
            <w:webHidden/>
          </w:rPr>
          <w:fldChar w:fldCharType="begin"/>
        </w:r>
        <w:r>
          <w:rPr>
            <w:noProof/>
            <w:webHidden/>
          </w:rPr>
          <w:instrText xml:space="preserve"> PAGEREF _Toc14110893 \h </w:instrText>
        </w:r>
        <w:r>
          <w:rPr>
            <w:noProof/>
            <w:webHidden/>
          </w:rPr>
        </w:r>
        <w:r>
          <w:rPr>
            <w:noProof/>
            <w:webHidden/>
          </w:rPr>
          <w:fldChar w:fldCharType="separate"/>
        </w:r>
        <w:r>
          <w:rPr>
            <w:noProof/>
            <w:webHidden/>
          </w:rPr>
          <w:t>17</w:t>
        </w:r>
        <w:r>
          <w:rPr>
            <w:noProof/>
            <w:webHidden/>
          </w:rPr>
          <w:fldChar w:fldCharType="end"/>
        </w:r>
      </w:hyperlink>
    </w:p>
    <w:p w:rsidR="005F64D7" w:rsidRDefault="005F64D7">
      <w:pPr>
        <w:pStyle w:val="TOC1"/>
        <w:tabs>
          <w:tab w:val="left" w:pos="442"/>
        </w:tabs>
        <w:rPr>
          <w:rFonts w:cstheme="minorBidi"/>
          <w:noProof/>
          <w:kern w:val="2"/>
          <w:sz w:val="21"/>
        </w:rPr>
      </w:pPr>
      <w:hyperlink w:anchor="_Toc14110894" w:history="1">
        <w:r w:rsidRPr="00066020">
          <w:rPr>
            <w:rStyle w:val="a3"/>
            <w:rFonts w:ascii="Arial" w:hAnsi="Arial" w:cs="Arial"/>
            <w:noProof/>
          </w:rPr>
          <w:t>6</w:t>
        </w:r>
        <w:r>
          <w:rPr>
            <w:rFonts w:cstheme="minorBidi"/>
            <w:noProof/>
            <w:kern w:val="2"/>
            <w:sz w:val="21"/>
          </w:rPr>
          <w:tab/>
        </w:r>
        <w:r w:rsidRPr="00066020">
          <w:rPr>
            <w:rStyle w:val="a3"/>
            <w:rFonts w:asciiTheme="minorEastAsia" w:hAnsiTheme="minorEastAsia"/>
            <w:noProof/>
          </w:rPr>
          <w:t>上线方案</w:t>
        </w:r>
        <w:r>
          <w:rPr>
            <w:noProof/>
            <w:webHidden/>
          </w:rPr>
          <w:tab/>
        </w:r>
        <w:r>
          <w:rPr>
            <w:noProof/>
            <w:webHidden/>
          </w:rPr>
          <w:fldChar w:fldCharType="begin"/>
        </w:r>
        <w:r>
          <w:rPr>
            <w:noProof/>
            <w:webHidden/>
          </w:rPr>
          <w:instrText xml:space="preserve"> PAGEREF _Toc14110894 \h </w:instrText>
        </w:r>
        <w:r>
          <w:rPr>
            <w:noProof/>
            <w:webHidden/>
          </w:rPr>
        </w:r>
        <w:r>
          <w:rPr>
            <w:noProof/>
            <w:webHidden/>
          </w:rPr>
          <w:fldChar w:fldCharType="separate"/>
        </w:r>
        <w:r>
          <w:rPr>
            <w:noProof/>
            <w:webHidden/>
          </w:rPr>
          <w:t>18</w:t>
        </w:r>
        <w:r>
          <w:rPr>
            <w:noProof/>
            <w:webHidden/>
          </w:rPr>
          <w:fldChar w:fldCharType="end"/>
        </w:r>
      </w:hyperlink>
    </w:p>
    <w:p w:rsidR="005F64D7" w:rsidRDefault="005F64D7">
      <w:pPr>
        <w:pStyle w:val="TOC2"/>
        <w:rPr>
          <w:rFonts w:cstheme="minorBidi"/>
          <w:noProof/>
          <w:kern w:val="2"/>
          <w:sz w:val="21"/>
        </w:rPr>
      </w:pPr>
      <w:hyperlink w:anchor="_Toc14110895" w:history="1">
        <w:r w:rsidRPr="00066020">
          <w:rPr>
            <w:rStyle w:val="a3"/>
            <w:rFonts w:eastAsia="宋体" w:cs="Arial"/>
            <w:noProof/>
          </w:rPr>
          <w:t>6.1</w:t>
        </w:r>
        <w:r>
          <w:rPr>
            <w:rFonts w:cstheme="minorBidi"/>
            <w:noProof/>
            <w:kern w:val="2"/>
            <w:sz w:val="21"/>
          </w:rPr>
          <w:tab/>
        </w:r>
        <w:r w:rsidRPr="00066020">
          <w:rPr>
            <w:rStyle w:val="a3"/>
            <w:rFonts w:ascii="宋体" w:eastAsia="宋体" w:hAnsi="宋体"/>
            <w:noProof/>
          </w:rPr>
          <w:t>镜像安装说明</w:t>
        </w:r>
        <w:r>
          <w:rPr>
            <w:noProof/>
            <w:webHidden/>
          </w:rPr>
          <w:tab/>
        </w:r>
        <w:r>
          <w:rPr>
            <w:noProof/>
            <w:webHidden/>
          </w:rPr>
          <w:fldChar w:fldCharType="begin"/>
        </w:r>
        <w:r>
          <w:rPr>
            <w:noProof/>
            <w:webHidden/>
          </w:rPr>
          <w:instrText xml:space="preserve"> PAGEREF _Toc14110895 \h </w:instrText>
        </w:r>
        <w:r>
          <w:rPr>
            <w:noProof/>
            <w:webHidden/>
          </w:rPr>
        </w:r>
        <w:r>
          <w:rPr>
            <w:noProof/>
            <w:webHidden/>
          </w:rPr>
          <w:fldChar w:fldCharType="separate"/>
        </w:r>
        <w:r>
          <w:rPr>
            <w:noProof/>
            <w:webHidden/>
          </w:rPr>
          <w:t>18</w:t>
        </w:r>
        <w:r>
          <w:rPr>
            <w:noProof/>
            <w:webHidden/>
          </w:rPr>
          <w:fldChar w:fldCharType="end"/>
        </w:r>
      </w:hyperlink>
    </w:p>
    <w:p w:rsidR="005F64D7" w:rsidRDefault="005F64D7">
      <w:pPr>
        <w:pStyle w:val="TOC2"/>
        <w:rPr>
          <w:rFonts w:cstheme="minorBidi"/>
          <w:noProof/>
          <w:kern w:val="2"/>
          <w:sz w:val="21"/>
        </w:rPr>
      </w:pPr>
      <w:hyperlink w:anchor="_Toc14110896" w:history="1">
        <w:r w:rsidRPr="00066020">
          <w:rPr>
            <w:rStyle w:val="a3"/>
            <w:rFonts w:eastAsia="宋体" w:cs="Arial"/>
            <w:noProof/>
          </w:rPr>
          <w:t>6.2</w:t>
        </w:r>
        <w:r>
          <w:rPr>
            <w:rFonts w:cstheme="minorBidi"/>
            <w:noProof/>
            <w:kern w:val="2"/>
            <w:sz w:val="21"/>
          </w:rPr>
          <w:tab/>
        </w:r>
        <w:r w:rsidRPr="00066020">
          <w:rPr>
            <w:rStyle w:val="a3"/>
            <w:rFonts w:ascii="宋体" w:eastAsia="宋体" w:hAnsi="宋体"/>
            <w:noProof/>
          </w:rPr>
          <w:t>门店镜像批量升级方案</w:t>
        </w:r>
        <w:r>
          <w:rPr>
            <w:noProof/>
            <w:webHidden/>
          </w:rPr>
          <w:tab/>
        </w:r>
        <w:r>
          <w:rPr>
            <w:noProof/>
            <w:webHidden/>
          </w:rPr>
          <w:fldChar w:fldCharType="begin"/>
        </w:r>
        <w:r>
          <w:rPr>
            <w:noProof/>
            <w:webHidden/>
          </w:rPr>
          <w:instrText xml:space="preserve"> PAGEREF _Toc14110896 \h </w:instrText>
        </w:r>
        <w:r>
          <w:rPr>
            <w:noProof/>
            <w:webHidden/>
          </w:rPr>
        </w:r>
        <w:r>
          <w:rPr>
            <w:noProof/>
            <w:webHidden/>
          </w:rPr>
          <w:fldChar w:fldCharType="separate"/>
        </w:r>
        <w:r>
          <w:rPr>
            <w:noProof/>
            <w:webHidden/>
          </w:rPr>
          <w:t>18</w:t>
        </w:r>
        <w:r>
          <w:rPr>
            <w:noProof/>
            <w:webHidden/>
          </w:rPr>
          <w:fldChar w:fldCharType="end"/>
        </w:r>
      </w:hyperlink>
    </w:p>
    <w:p w:rsidR="005F64D7" w:rsidRDefault="005F64D7">
      <w:pPr>
        <w:pStyle w:val="TOC2"/>
        <w:rPr>
          <w:rFonts w:cstheme="minorBidi"/>
          <w:noProof/>
          <w:kern w:val="2"/>
          <w:sz w:val="21"/>
        </w:rPr>
      </w:pPr>
      <w:hyperlink w:anchor="_Toc14110897" w:history="1">
        <w:r w:rsidRPr="00066020">
          <w:rPr>
            <w:rStyle w:val="a3"/>
            <w:rFonts w:eastAsia="宋体" w:cs="Arial"/>
            <w:noProof/>
          </w:rPr>
          <w:t>6.3</w:t>
        </w:r>
        <w:r>
          <w:rPr>
            <w:rFonts w:cstheme="minorBidi"/>
            <w:noProof/>
            <w:kern w:val="2"/>
            <w:sz w:val="21"/>
          </w:rPr>
          <w:tab/>
        </w:r>
        <w:r w:rsidRPr="00066020">
          <w:rPr>
            <w:rStyle w:val="a3"/>
            <w:rFonts w:ascii="宋体" w:eastAsia="宋体" w:hAnsi="宋体"/>
            <w:noProof/>
          </w:rPr>
          <w:t>培训方案</w:t>
        </w:r>
        <w:r>
          <w:rPr>
            <w:noProof/>
            <w:webHidden/>
          </w:rPr>
          <w:tab/>
        </w:r>
        <w:r>
          <w:rPr>
            <w:noProof/>
            <w:webHidden/>
          </w:rPr>
          <w:fldChar w:fldCharType="begin"/>
        </w:r>
        <w:r>
          <w:rPr>
            <w:noProof/>
            <w:webHidden/>
          </w:rPr>
          <w:instrText xml:space="preserve"> PAGEREF _Toc14110897 \h </w:instrText>
        </w:r>
        <w:r>
          <w:rPr>
            <w:noProof/>
            <w:webHidden/>
          </w:rPr>
        </w:r>
        <w:r>
          <w:rPr>
            <w:noProof/>
            <w:webHidden/>
          </w:rPr>
          <w:fldChar w:fldCharType="separate"/>
        </w:r>
        <w:r>
          <w:rPr>
            <w:noProof/>
            <w:webHidden/>
          </w:rPr>
          <w:t>18</w:t>
        </w:r>
        <w:r>
          <w:rPr>
            <w:noProof/>
            <w:webHidden/>
          </w:rPr>
          <w:fldChar w:fldCharType="end"/>
        </w:r>
      </w:hyperlink>
    </w:p>
    <w:p w:rsidR="005F64D7" w:rsidRDefault="005F64D7">
      <w:pPr>
        <w:pStyle w:val="TOC1"/>
        <w:tabs>
          <w:tab w:val="left" w:pos="442"/>
        </w:tabs>
        <w:rPr>
          <w:rFonts w:cstheme="minorBidi"/>
          <w:noProof/>
          <w:kern w:val="2"/>
          <w:sz w:val="21"/>
        </w:rPr>
      </w:pPr>
      <w:hyperlink w:anchor="_Toc14110898" w:history="1">
        <w:r w:rsidRPr="00066020">
          <w:rPr>
            <w:rStyle w:val="a3"/>
            <w:rFonts w:ascii="Arial" w:hAnsi="Arial" w:cs="Arial"/>
            <w:noProof/>
          </w:rPr>
          <w:t>7</w:t>
        </w:r>
        <w:r>
          <w:rPr>
            <w:rFonts w:cstheme="minorBidi"/>
            <w:noProof/>
            <w:kern w:val="2"/>
            <w:sz w:val="21"/>
          </w:rPr>
          <w:tab/>
        </w:r>
        <w:r w:rsidRPr="00066020">
          <w:rPr>
            <w:rStyle w:val="a3"/>
            <w:rFonts w:asciiTheme="minorEastAsia" w:hAnsiTheme="minorEastAsia"/>
            <w:noProof/>
          </w:rPr>
          <w:t>附件</w:t>
        </w:r>
        <w:r>
          <w:rPr>
            <w:noProof/>
            <w:webHidden/>
          </w:rPr>
          <w:tab/>
        </w:r>
        <w:r>
          <w:rPr>
            <w:noProof/>
            <w:webHidden/>
          </w:rPr>
          <w:fldChar w:fldCharType="begin"/>
        </w:r>
        <w:r>
          <w:rPr>
            <w:noProof/>
            <w:webHidden/>
          </w:rPr>
          <w:instrText xml:space="preserve"> PAGEREF _Toc14110898 \h </w:instrText>
        </w:r>
        <w:r>
          <w:rPr>
            <w:noProof/>
            <w:webHidden/>
          </w:rPr>
        </w:r>
        <w:r>
          <w:rPr>
            <w:noProof/>
            <w:webHidden/>
          </w:rPr>
          <w:fldChar w:fldCharType="separate"/>
        </w:r>
        <w:r>
          <w:rPr>
            <w:noProof/>
            <w:webHidden/>
          </w:rPr>
          <w:t>19</w:t>
        </w:r>
        <w:r>
          <w:rPr>
            <w:noProof/>
            <w:webHidden/>
          </w:rPr>
          <w:fldChar w:fldCharType="end"/>
        </w:r>
      </w:hyperlink>
    </w:p>
    <w:p w:rsidR="005F64D7" w:rsidRDefault="005F64D7">
      <w:pPr>
        <w:pStyle w:val="TOC2"/>
        <w:rPr>
          <w:rFonts w:cstheme="minorBidi"/>
          <w:noProof/>
          <w:kern w:val="2"/>
          <w:sz w:val="21"/>
        </w:rPr>
      </w:pPr>
      <w:hyperlink w:anchor="_Toc14110899" w:history="1">
        <w:r w:rsidRPr="00066020">
          <w:rPr>
            <w:rStyle w:val="a3"/>
            <w:rFonts w:eastAsia="宋体" w:cs="Arial"/>
            <w:noProof/>
          </w:rPr>
          <w:t>7.1</w:t>
        </w:r>
        <w:r>
          <w:rPr>
            <w:rFonts w:cstheme="minorBidi"/>
            <w:noProof/>
            <w:kern w:val="2"/>
            <w:sz w:val="21"/>
          </w:rPr>
          <w:tab/>
        </w:r>
        <w:r w:rsidRPr="00066020">
          <w:rPr>
            <w:rStyle w:val="a3"/>
            <w:rFonts w:ascii="宋体" w:eastAsia="宋体" w:hAnsi="宋体"/>
            <w:noProof/>
          </w:rPr>
          <w:t>相关图文</w:t>
        </w:r>
        <w:r>
          <w:rPr>
            <w:noProof/>
            <w:webHidden/>
          </w:rPr>
          <w:tab/>
        </w:r>
        <w:r>
          <w:rPr>
            <w:noProof/>
            <w:webHidden/>
          </w:rPr>
          <w:fldChar w:fldCharType="begin"/>
        </w:r>
        <w:r>
          <w:rPr>
            <w:noProof/>
            <w:webHidden/>
          </w:rPr>
          <w:instrText xml:space="preserve"> PAGEREF _Toc14110899 \h </w:instrText>
        </w:r>
        <w:r>
          <w:rPr>
            <w:noProof/>
            <w:webHidden/>
          </w:rPr>
        </w:r>
        <w:r>
          <w:rPr>
            <w:noProof/>
            <w:webHidden/>
          </w:rPr>
          <w:fldChar w:fldCharType="separate"/>
        </w:r>
        <w:r>
          <w:rPr>
            <w:noProof/>
            <w:webHidden/>
          </w:rPr>
          <w:t>19</w:t>
        </w:r>
        <w:r>
          <w:rPr>
            <w:noProof/>
            <w:webHidden/>
          </w:rPr>
          <w:fldChar w:fldCharType="end"/>
        </w:r>
      </w:hyperlink>
    </w:p>
    <w:p w:rsidR="005F64D7" w:rsidRDefault="005F64D7">
      <w:pPr>
        <w:pStyle w:val="TOC2"/>
        <w:rPr>
          <w:rFonts w:cstheme="minorBidi"/>
          <w:noProof/>
          <w:kern w:val="2"/>
          <w:sz w:val="21"/>
        </w:rPr>
      </w:pPr>
      <w:hyperlink w:anchor="_Toc14110900" w:history="1">
        <w:r w:rsidRPr="00066020">
          <w:rPr>
            <w:rStyle w:val="a3"/>
            <w:rFonts w:eastAsia="宋体" w:cs="Arial"/>
            <w:noProof/>
          </w:rPr>
          <w:t>7.2</w:t>
        </w:r>
        <w:r>
          <w:rPr>
            <w:rFonts w:cstheme="minorBidi"/>
            <w:noProof/>
            <w:kern w:val="2"/>
            <w:sz w:val="21"/>
          </w:rPr>
          <w:tab/>
        </w:r>
        <w:r w:rsidRPr="00066020">
          <w:rPr>
            <w:rStyle w:val="a3"/>
            <w:rFonts w:ascii="宋体" w:eastAsia="宋体" w:hAnsi="宋体"/>
            <w:noProof/>
          </w:rPr>
          <w:t>备注说明</w:t>
        </w:r>
        <w:r>
          <w:rPr>
            <w:noProof/>
            <w:webHidden/>
          </w:rPr>
          <w:tab/>
        </w:r>
        <w:r>
          <w:rPr>
            <w:noProof/>
            <w:webHidden/>
          </w:rPr>
          <w:fldChar w:fldCharType="begin"/>
        </w:r>
        <w:r>
          <w:rPr>
            <w:noProof/>
            <w:webHidden/>
          </w:rPr>
          <w:instrText xml:space="preserve"> PAGEREF _Toc14110900 \h </w:instrText>
        </w:r>
        <w:r>
          <w:rPr>
            <w:noProof/>
            <w:webHidden/>
          </w:rPr>
        </w:r>
        <w:r>
          <w:rPr>
            <w:noProof/>
            <w:webHidden/>
          </w:rPr>
          <w:fldChar w:fldCharType="separate"/>
        </w:r>
        <w:r>
          <w:rPr>
            <w:noProof/>
            <w:webHidden/>
          </w:rPr>
          <w:t>19</w:t>
        </w:r>
        <w:r>
          <w:rPr>
            <w:noProof/>
            <w:webHidden/>
          </w:rPr>
          <w:fldChar w:fldCharType="end"/>
        </w:r>
      </w:hyperlink>
    </w:p>
    <w:p w:rsidR="005B230F" w:rsidRDefault="00150D64">
      <w:pPr>
        <w:widowControl/>
        <w:jc w:val="left"/>
      </w:pPr>
      <w:r w:rsidRPr="00F4780F">
        <w:fldChar w:fldCharType="end"/>
      </w:r>
      <w:r w:rsidR="005B230F">
        <w:br w:type="page"/>
      </w:r>
    </w:p>
    <w:p w:rsidR="0057335C" w:rsidRDefault="0057335C" w:rsidP="000E5F8B">
      <w:pPr>
        <w:pStyle w:val="1"/>
        <w:pageBreakBefore/>
        <w:numPr>
          <w:ilvl w:val="0"/>
          <w:numId w:val="4"/>
        </w:numPr>
      </w:pPr>
      <w:bookmarkStart w:id="3" w:name="_Toc14110863"/>
      <w:r>
        <w:rPr>
          <w:rFonts w:hint="eastAsia"/>
        </w:rPr>
        <w:lastRenderedPageBreak/>
        <w:t>文档信息</w:t>
      </w:r>
      <w:bookmarkEnd w:id="3"/>
    </w:p>
    <w:p w:rsidR="0057335C" w:rsidRPr="000E4535" w:rsidRDefault="0057335C" w:rsidP="0057335C">
      <w:pPr>
        <w:pStyle w:val="2"/>
        <w:numPr>
          <w:ilvl w:val="1"/>
          <w:numId w:val="4"/>
        </w:numPr>
        <w:spacing w:beforeLines="50" w:before="156" w:afterLines="50" w:after="156" w:line="240" w:lineRule="auto"/>
        <w:rPr>
          <w:rFonts w:ascii="宋体" w:eastAsia="宋体" w:hAnsi="宋体"/>
          <w:szCs w:val="28"/>
        </w:rPr>
      </w:pPr>
      <w:bookmarkStart w:id="4" w:name="_Toc14110864"/>
      <w:r w:rsidRPr="000E4535">
        <w:rPr>
          <w:rFonts w:ascii="宋体" w:eastAsia="宋体" w:hAnsi="宋体" w:hint="eastAsia"/>
          <w:szCs w:val="28"/>
        </w:rPr>
        <w:t>版本信息</w:t>
      </w:r>
      <w:bookmarkEnd w:id="4"/>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0"/>
        <w:gridCol w:w="6300"/>
      </w:tblGrid>
      <w:tr w:rsidR="004269E2" w:rsidTr="0019328A">
        <w:trPr>
          <w:trHeight w:val="314"/>
        </w:trPr>
        <w:tc>
          <w:tcPr>
            <w:tcW w:w="1980" w:type="dxa"/>
            <w:tcBorders>
              <w:top w:val="single" w:sz="6" w:space="0" w:color="auto"/>
              <w:left w:val="single" w:sz="6" w:space="0" w:color="auto"/>
              <w:bottom w:val="single" w:sz="6" w:space="0" w:color="auto"/>
              <w:right w:val="single" w:sz="6" w:space="0" w:color="auto"/>
            </w:tcBorders>
            <w:shd w:val="pct30" w:color="FFFF00" w:fill="auto"/>
          </w:tcPr>
          <w:p w:rsidR="004269E2" w:rsidRDefault="004269E2" w:rsidP="0019328A">
            <w:pPr>
              <w:pStyle w:val="TableText"/>
              <w:ind w:firstLine="384"/>
              <w:rPr>
                <w:b w:val="0"/>
                <w:bCs w:val="0"/>
                <w:lang w:eastAsia="zh-CN"/>
              </w:rPr>
            </w:pPr>
            <w:r>
              <w:rPr>
                <w:rFonts w:cs="宋体" w:hint="eastAsia"/>
                <w:b w:val="0"/>
                <w:bCs w:val="0"/>
                <w:lang w:eastAsia="zh-CN"/>
              </w:rPr>
              <w:t>文档标题</w:t>
            </w:r>
          </w:p>
        </w:tc>
        <w:tc>
          <w:tcPr>
            <w:tcW w:w="6300" w:type="dxa"/>
            <w:tcBorders>
              <w:top w:val="single" w:sz="6" w:space="0" w:color="auto"/>
              <w:left w:val="single" w:sz="6" w:space="0" w:color="auto"/>
              <w:bottom w:val="single" w:sz="6" w:space="0" w:color="auto"/>
              <w:right w:val="single" w:sz="6" w:space="0" w:color="auto"/>
            </w:tcBorders>
          </w:tcPr>
          <w:p w:rsidR="004269E2" w:rsidRDefault="004269E2" w:rsidP="0019328A">
            <w:pPr>
              <w:pStyle w:val="TableText"/>
              <w:ind w:left="0" w:firstLine="422"/>
              <w:rPr>
                <w:rFonts w:ascii="黑体" w:eastAsia="黑体" w:cs="黑体"/>
                <w:color w:val="7F007F"/>
                <w:sz w:val="21"/>
                <w:szCs w:val="21"/>
                <w:lang w:eastAsia="zh-CN"/>
              </w:rPr>
            </w:pPr>
            <w:r w:rsidRPr="004269E2">
              <w:rPr>
                <w:rFonts w:ascii="黑体" w:eastAsia="黑体" w:cs="黑体" w:hint="eastAsia"/>
                <w:color w:val="000000" w:themeColor="text1"/>
                <w:sz w:val="21"/>
                <w:szCs w:val="21"/>
                <w:lang w:eastAsia="zh-CN"/>
              </w:rPr>
              <w:t>万镇通</w:t>
            </w:r>
            <w:r w:rsidR="008E0DED">
              <w:rPr>
                <w:rFonts w:ascii="黑体" w:eastAsia="黑体" w:cs="黑体" w:hint="eastAsia"/>
                <w:color w:val="000000" w:themeColor="text1"/>
                <w:sz w:val="21"/>
                <w:szCs w:val="21"/>
                <w:lang w:eastAsia="zh-CN"/>
              </w:rPr>
              <w:t>系统技术</w:t>
            </w:r>
            <w:r w:rsidR="00AA0A9E">
              <w:rPr>
                <w:rFonts w:ascii="黑体" w:eastAsia="黑体" w:cs="黑体" w:hint="eastAsia"/>
                <w:color w:val="000000" w:themeColor="text1"/>
                <w:sz w:val="21"/>
                <w:szCs w:val="21"/>
                <w:lang w:eastAsia="zh-CN"/>
              </w:rPr>
              <w:t>方案</w:t>
            </w:r>
            <w:r w:rsidR="00770929">
              <w:rPr>
                <w:rFonts w:ascii="黑体" w:eastAsia="黑体" w:cs="黑体" w:hint="eastAsia"/>
                <w:color w:val="000000" w:themeColor="text1"/>
                <w:sz w:val="21"/>
                <w:szCs w:val="21"/>
                <w:lang w:eastAsia="zh-CN"/>
              </w:rPr>
              <w:t>文档</w:t>
            </w:r>
          </w:p>
        </w:tc>
      </w:tr>
      <w:tr w:rsidR="004269E2" w:rsidTr="0019328A">
        <w:trPr>
          <w:trHeight w:val="300"/>
        </w:trPr>
        <w:tc>
          <w:tcPr>
            <w:tcW w:w="1980" w:type="dxa"/>
            <w:tcBorders>
              <w:top w:val="single" w:sz="6" w:space="0" w:color="auto"/>
              <w:left w:val="single" w:sz="6" w:space="0" w:color="auto"/>
              <w:bottom w:val="single" w:sz="6" w:space="0" w:color="auto"/>
              <w:right w:val="single" w:sz="6" w:space="0" w:color="auto"/>
            </w:tcBorders>
            <w:shd w:val="pct30" w:color="FFFF00" w:fill="auto"/>
          </w:tcPr>
          <w:p w:rsidR="004269E2" w:rsidRDefault="004269E2" w:rsidP="0019328A">
            <w:pPr>
              <w:pStyle w:val="TableText"/>
              <w:ind w:firstLine="384"/>
              <w:rPr>
                <w:b w:val="0"/>
                <w:bCs w:val="0"/>
                <w:lang w:eastAsia="zh-CN"/>
              </w:rPr>
            </w:pPr>
            <w:r>
              <w:rPr>
                <w:rFonts w:cs="宋体" w:hint="eastAsia"/>
                <w:b w:val="0"/>
                <w:bCs w:val="0"/>
                <w:lang w:eastAsia="zh-CN"/>
              </w:rPr>
              <w:t>文档版本</w:t>
            </w:r>
          </w:p>
        </w:tc>
        <w:tc>
          <w:tcPr>
            <w:tcW w:w="6300" w:type="dxa"/>
            <w:tcBorders>
              <w:top w:val="single" w:sz="6" w:space="0" w:color="auto"/>
              <w:left w:val="single" w:sz="6" w:space="0" w:color="auto"/>
              <w:bottom w:val="single" w:sz="6" w:space="0" w:color="auto"/>
              <w:right w:val="single" w:sz="6" w:space="0" w:color="auto"/>
            </w:tcBorders>
          </w:tcPr>
          <w:p w:rsidR="004269E2" w:rsidRDefault="004269E2" w:rsidP="0019328A">
            <w:pPr>
              <w:pStyle w:val="TableText"/>
              <w:ind w:firstLine="385"/>
              <w:rPr>
                <w:lang w:eastAsia="zh-CN"/>
              </w:rPr>
            </w:pPr>
            <w:r>
              <w:rPr>
                <w:lang w:eastAsia="zh-CN"/>
              </w:rPr>
              <w:t>Version 1.0</w:t>
            </w:r>
          </w:p>
        </w:tc>
      </w:tr>
      <w:tr w:rsidR="00873B7D" w:rsidTr="0019328A">
        <w:trPr>
          <w:trHeight w:val="300"/>
        </w:trPr>
        <w:tc>
          <w:tcPr>
            <w:tcW w:w="1980" w:type="dxa"/>
            <w:tcBorders>
              <w:top w:val="single" w:sz="6" w:space="0" w:color="auto"/>
              <w:left w:val="single" w:sz="6" w:space="0" w:color="auto"/>
              <w:bottom w:val="single" w:sz="6" w:space="0" w:color="auto"/>
              <w:right w:val="single" w:sz="6" w:space="0" w:color="auto"/>
            </w:tcBorders>
            <w:shd w:val="pct30" w:color="FFFF00" w:fill="auto"/>
          </w:tcPr>
          <w:p w:rsidR="00873B7D" w:rsidRDefault="00873B7D" w:rsidP="0019328A">
            <w:pPr>
              <w:pStyle w:val="TableText"/>
              <w:ind w:firstLine="384"/>
              <w:rPr>
                <w:rFonts w:cs="宋体"/>
                <w:b w:val="0"/>
                <w:bCs w:val="0"/>
                <w:lang w:eastAsia="zh-CN"/>
              </w:rPr>
            </w:pPr>
            <w:r>
              <w:rPr>
                <w:rFonts w:cs="宋体" w:hint="eastAsia"/>
                <w:b w:val="0"/>
                <w:bCs w:val="0"/>
                <w:lang w:eastAsia="zh-CN"/>
              </w:rPr>
              <w:t>提供方</w:t>
            </w:r>
          </w:p>
        </w:tc>
        <w:tc>
          <w:tcPr>
            <w:tcW w:w="6300" w:type="dxa"/>
            <w:tcBorders>
              <w:top w:val="single" w:sz="6" w:space="0" w:color="auto"/>
              <w:left w:val="single" w:sz="6" w:space="0" w:color="auto"/>
              <w:bottom w:val="single" w:sz="6" w:space="0" w:color="auto"/>
              <w:right w:val="single" w:sz="6" w:space="0" w:color="auto"/>
            </w:tcBorders>
          </w:tcPr>
          <w:p w:rsidR="00873B7D" w:rsidRDefault="00873B7D" w:rsidP="0019328A">
            <w:pPr>
              <w:pStyle w:val="TableText"/>
              <w:ind w:firstLine="385"/>
              <w:rPr>
                <w:lang w:eastAsia="zh-CN"/>
              </w:rPr>
            </w:pPr>
            <w:r>
              <w:rPr>
                <w:rFonts w:hint="eastAsia"/>
                <w:lang w:eastAsia="zh-CN"/>
              </w:rPr>
              <w:t>金力万镇通项目团队</w:t>
            </w:r>
          </w:p>
        </w:tc>
      </w:tr>
      <w:tr w:rsidR="004269E2" w:rsidTr="004269E2">
        <w:trPr>
          <w:trHeight w:val="486"/>
        </w:trPr>
        <w:tc>
          <w:tcPr>
            <w:tcW w:w="1980" w:type="dxa"/>
            <w:tcBorders>
              <w:top w:val="single" w:sz="6" w:space="0" w:color="auto"/>
              <w:left w:val="single" w:sz="6" w:space="0" w:color="auto"/>
              <w:bottom w:val="single" w:sz="6" w:space="0" w:color="auto"/>
              <w:right w:val="single" w:sz="6" w:space="0" w:color="auto"/>
            </w:tcBorders>
            <w:shd w:val="pct30" w:color="FFFF00" w:fill="auto"/>
          </w:tcPr>
          <w:p w:rsidR="004269E2" w:rsidRDefault="004269E2" w:rsidP="0019328A">
            <w:pPr>
              <w:pStyle w:val="TableText"/>
              <w:ind w:firstLine="384"/>
              <w:rPr>
                <w:b w:val="0"/>
                <w:bCs w:val="0"/>
                <w:lang w:eastAsia="zh-CN"/>
              </w:rPr>
            </w:pPr>
            <w:r>
              <w:rPr>
                <w:rFonts w:cs="宋体" w:hint="eastAsia"/>
                <w:b w:val="0"/>
                <w:bCs w:val="0"/>
                <w:lang w:eastAsia="zh-CN"/>
              </w:rPr>
              <w:t>撰写人</w:t>
            </w:r>
          </w:p>
        </w:tc>
        <w:tc>
          <w:tcPr>
            <w:tcW w:w="6300" w:type="dxa"/>
            <w:tcBorders>
              <w:top w:val="single" w:sz="6" w:space="0" w:color="auto"/>
              <w:left w:val="single" w:sz="6" w:space="0" w:color="auto"/>
              <w:bottom w:val="single" w:sz="6" w:space="0" w:color="auto"/>
              <w:right w:val="single" w:sz="6" w:space="0" w:color="auto"/>
            </w:tcBorders>
          </w:tcPr>
          <w:p w:rsidR="004269E2" w:rsidRDefault="004A1097" w:rsidP="0019328A">
            <w:pPr>
              <w:pStyle w:val="TableText"/>
              <w:ind w:firstLine="385"/>
              <w:rPr>
                <w:lang w:eastAsia="zh-CN"/>
              </w:rPr>
            </w:pPr>
            <w:r>
              <w:rPr>
                <w:rFonts w:hint="eastAsia"/>
                <w:lang w:eastAsia="zh-CN"/>
              </w:rPr>
              <w:t>袁磊</w:t>
            </w:r>
          </w:p>
        </w:tc>
      </w:tr>
      <w:tr w:rsidR="004269E2" w:rsidTr="00873B7D">
        <w:trPr>
          <w:trHeight w:val="480"/>
        </w:trPr>
        <w:tc>
          <w:tcPr>
            <w:tcW w:w="1980" w:type="dxa"/>
            <w:tcBorders>
              <w:top w:val="single" w:sz="6" w:space="0" w:color="auto"/>
              <w:left w:val="single" w:sz="6" w:space="0" w:color="auto"/>
              <w:bottom w:val="single" w:sz="6" w:space="0" w:color="auto"/>
              <w:right w:val="single" w:sz="6" w:space="0" w:color="auto"/>
            </w:tcBorders>
            <w:shd w:val="pct30" w:color="FFFF00" w:fill="auto"/>
          </w:tcPr>
          <w:p w:rsidR="004269E2" w:rsidRDefault="004269E2" w:rsidP="0019328A">
            <w:pPr>
              <w:pStyle w:val="TableText"/>
              <w:ind w:firstLine="384"/>
              <w:rPr>
                <w:b w:val="0"/>
                <w:bCs w:val="0"/>
                <w:lang w:eastAsia="zh-CN"/>
              </w:rPr>
            </w:pPr>
            <w:r>
              <w:rPr>
                <w:rFonts w:cs="宋体" w:hint="eastAsia"/>
                <w:b w:val="0"/>
                <w:bCs w:val="0"/>
                <w:lang w:eastAsia="zh-CN"/>
              </w:rPr>
              <w:t>撰写日期</w:t>
            </w:r>
          </w:p>
        </w:tc>
        <w:tc>
          <w:tcPr>
            <w:tcW w:w="6300" w:type="dxa"/>
            <w:tcBorders>
              <w:top w:val="single" w:sz="6" w:space="0" w:color="auto"/>
              <w:left w:val="single" w:sz="6" w:space="0" w:color="auto"/>
              <w:bottom w:val="single" w:sz="6" w:space="0" w:color="auto"/>
              <w:right w:val="single" w:sz="6" w:space="0" w:color="auto"/>
            </w:tcBorders>
          </w:tcPr>
          <w:p w:rsidR="004269E2" w:rsidRDefault="004269E2" w:rsidP="0019328A">
            <w:pPr>
              <w:pStyle w:val="TableText"/>
              <w:ind w:firstLine="385"/>
              <w:rPr>
                <w:lang w:eastAsia="zh-CN"/>
              </w:rPr>
            </w:pPr>
            <w:r>
              <w:rPr>
                <w:rFonts w:hint="eastAsia"/>
                <w:lang w:eastAsia="zh-CN"/>
              </w:rPr>
              <w:t>2</w:t>
            </w:r>
            <w:r>
              <w:rPr>
                <w:lang w:eastAsia="zh-CN"/>
              </w:rPr>
              <w:t>019-0</w:t>
            </w:r>
            <w:r w:rsidR="008E0DED">
              <w:rPr>
                <w:lang w:eastAsia="zh-CN"/>
              </w:rPr>
              <w:t>5</w:t>
            </w:r>
            <w:r>
              <w:rPr>
                <w:lang w:eastAsia="zh-CN"/>
              </w:rPr>
              <w:t>-</w:t>
            </w:r>
            <w:r w:rsidR="008E0DED">
              <w:rPr>
                <w:lang w:eastAsia="zh-CN"/>
              </w:rPr>
              <w:t>20</w:t>
            </w:r>
          </w:p>
        </w:tc>
      </w:tr>
    </w:tbl>
    <w:p w:rsidR="0057335C" w:rsidRPr="000E4535" w:rsidRDefault="0057335C" w:rsidP="0057335C">
      <w:pPr>
        <w:pStyle w:val="2"/>
        <w:numPr>
          <w:ilvl w:val="1"/>
          <w:numId w:val="4"/>
        </w:numPr>
        <w:spacing w:beforeLines="50" w:before="156" w:afterLines="50" w:after="156" w:line="240" w:lineRule="auto"/>
        <w:rPr>
          <w:rFonts w:ascii="宋体" w:eastAsia="宋体" w:hAnsi="宋体"/>
          <w:szCs w:val="28"/>
        </w:rPr>
      </w:pPr>
      <w:bookmarkStart w:id="5" w:name="_Toc14110865"/>
      <w:r w:rsidRPr="000E4535">
        <w:rPr>
          <w:rFonts w:ascii="宋体" w:eastAsia="宋体" w:hAnsi="宋体" w:hint="eastAsia"/>
          <w:szCs w:val="28"/>
        </w:rPr>
        <w:t>修改记录</w:t>
      </w:r>
      <w:bookmarkEnd w:id="5"/>
    </w:p>
    <w:tbl>
      <w:tblPr>
        <w:tblW w:w="822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1134"/>
        <w:gridCol w:w="1134"/>
        <w:gridCol w:w="4678"/>
      </w:tblGrid>
      <w:tr w:rsidR="00873B7D" w:rsidTr="00873B7D">
        <w:trPr>
          <w:trHeight w:val="234"/>
        </w:trPr>
        <w:tc>
          <w:tcPr>
            <w:tcW w:w="1276" w:type="dxa"/>
            <w:tcBorders>
              <w:top w:val="single" w:sz="6" w:space="0" w:color="auto"/>
              <w:left w:val="single" w:sz="6" w:space="0" w:color="auto"/>
              <w:bottom w:val="single" w:sz="6" w:space="0" w:color="auto"/>
              <w:right w:val="single" w:sz="6" w:space="0" w:color="auto"/>
            </w:tcBorders>
            <w:shd w:val="pct30" w:color="FFFF00" w:fill="auto"/>
          </w:tcPr>
          <w:p w:rsidR="00873B7D" w:rsidRDefault="00873B7D" w:rsidP="0019328A">
            <w:pPr>
              <w:pStyle w:val="TableText"/>
              <w:ind w:firstLine="0"/>
              <w:rPr>
                <w:b w:val="0"/>
                <w:bCs w:val="0"/>
                <w:lang w:eastAsia="zh-CN"/>
              </w:rPr>
            </w:pPr>
            <w:r>
              <w:rPr>
                <w:rFonts w:cs="宋体" w:hint="eastAsia"/>
                <w:b w:val="0"/>
                <w:bCs w:val="0"/>
                <w:lang w:eastAsia="zh-CN"/>
              </w:rPr>
              <w:t>修改日期</w:t>
            </w:r>
          </w:p>
        </w:tc>
        <w:tc>
          <w:tcPr>
            <w:tcW w:w="1134" w:type="dxa"/>
            <w:tcBorders>
              <w:top w:val="single" w:sz="6" w:space="0" w:color="auto"/>
              <w:left w:val="single" w:sz="6" w:space="0" w:color="auto"/>
              <w:bottom w:val="single" w:sz="6" w:space="0" w:color="auto"/>
              <w:right w:val="single" w:sz="6" w:space="0" w:color="auto"/>
            </w:tcBorders>
            <w:shd w:val="pct30" w:color="FFFF00" w:fill="auto"/>
          </w:tcPr>
          <w:p w:rsidR="00873B7D" w:rsidRDefault="00873B7D" w:rsidP="00873B7D">
            <w:pPr>
              <w:pStyle w:val="TableText"/>
              <w:ind w:firstLine="0"/>
              <w:rPr>
                <w:b w:val="0"/>
                <w:bCs w:val="0"/>
                <w:lang w:eastAsia="zh-CN"/>
              </w:rPr>
            </w:pPr>
            <w:r>
              <w:rPr>
                <w:rFonts w:cs="宋体" w:hint="eastAsia"/>
                <w:b w:val="0"/>
                <w:bCs w:val="0"/>
                <w:lang w:eastAsia="zh-CN"/>
              </w:rPr>
              <w:t>修改人</w:t>
            </w:r>
          </w:p>
        </w:tc>
        <w:tc>
          <w:tcPr>
            <w:tcW w:w="1134" w:type="dxa"/>
            <w:tcBorders>
              <w:top w:val="single" w:sz="6" w:space="0" w:color="auto"/>
              <w:left w:val="single" w:sz="6" w:space="0" w:color="auto"/>
              <w:bottom w:val="single" w:sz="6" w:space="0" w:color="auto"/>
              <w:right w:val="single" w:sz="6" w:space="0" w:color="auto"/>
            </w:tcBorders>
            <w:shd w:val="pct30" w:color="FFFF00" w:fill="auto"/>
          </w:tcPr>
          <w:p w:rsidR="00873B7D" w:rsidRDefault="00873B7D" w:rsidP="0019328A">
            <w:pPr>
              <w:pStyle w:val="TableText"/>
              <w:ind w:firstLine="0"/>
              <w:jc w:val="center"/>
              <w:rPr>
                <w:b w:val="0"/>
                <w:bCs w:val="0"/>
                <w:lang w:eastAsia="zh-CN"/>
              </w:rPr>
            </w:pPr>
            <w:r>
              <w:rPr>
                <w:rFonts w:cs="宋体" w:hint="eastAsia"/>
                <w:b w:val="0"/>
                <w:bCs w:val="0"/>
                <w:lang w:eastAsia="zh-CN"/>
              </w:rPr>
              <w:t>版本更新</w:t>
            </w:r>
          </w:p>
        </w:tc>
        <w:tc>
          <w:tcPr>
            <w:tcW w:w="4678" w:type="dxa"/>
            <w:tcBorders>
              <w:top w:val="single" w:sz="6" w:space="0" w:color="auto"/>
              <w:left w:val="single" w:sz="6" w:space="0" w:color="auto"/>
              <w:bottom w:val="single" w:sz="6" w:space="0" w:color="auto"/>
              <w:right w:val="single" w:sz="6" w:space="0" w:color="auto"/>
            </w:tcBorders>
            <w:shd w:val="pct30" w:color="FFFF00" w:fill="auto"/>
          </w:tcPr>
          <w:p w:rsidR="00873B7D" w:rsidRDefault="00873B7D" w:rsidP="0019328A">
            <w:pPr>
              <w:pStyle w:val="TableText"/>
              <w:ind w:firstLine="0"/>
              <w:jc w:val="center"/>
              <w:rPr>
                <w:b w:val="0"/>
                <w:bCs w:val="0"/>
                <w:lang w:eastAsia="zh-CN"/>
              </w:rPr>
            </w:pPr>
            <w:r>
              <w:rPr>
                <w:rFonts w:cs="宋体" w:hint="eastAsia"/>
                <w:b w:val="0"/>
                <w:bCs w:val="0"/>
                <w:lang w:eastAsia="zh-CN"/>
              </w:rPr>
              <w:t>修改内容</w:t>
            </w:r>
          </w:p>
        </w:tc>
      </w:tr>
      <w:tr w:rsidR="00873B7D" w:rsidTr="00873B7D">
        <w:tc>
          <w:tcPr>
            <w:tcW w:w="1276" w:type="dxa"/>
            <w:tcBorders>
              <w:top w:val="single" w:sz="6" w:space="0" w:color="auto"/>
              <w:left w:val="single" w:sz="6" w:space="0" w:color="auto"/>
              <w:bottom w:val="single" w:sz="6" w:space="0" w:color="auto"/>
              <w:right w:val="single" w:sz="6" w:space="0" w:color="auto"/>
            </w:tcBorders>
            <w:vAlign w:val="center"/>
          </w:tcPr>
          <w:p w:rsidR="00873B7D" w:rsidRDefault="00B93C4D" w:rsidP="00873B7D">
            <w:pPr>
              <w:pStyle w:val="TableText"/>
              <w:ind w:left="0" w:firstLine="0"/>
              <w:jc w:val="center"/>
              <w:rPr>
                <w:lang w:eastAsia="zh-CN"/>
              </w:rPr>
            </w:pPr>
            <w:r>
              <w:rPr>
                <w:rFonts w:hint="eastAsia"/>
                <w:lang w:eastAsia="zh-CN"/>
              </w:rPr>
              <w:t>2</w:t>
            </w:r>
            <w:r>
              <w:rPr>
                <w:lang w:eastAsia="zh-CN"/>
              </w:rPr>
              <w:t>019-07-07</w:t>
            </w:r>
          </w:p>
        </w:tc>
        <w:tc>
          <w:tcPr>
            <w:tcW w:w="1134" w:type="dxa"/>
            <w:tcBorders>
              <w:top w:val="single" w:sz="6" w:space="0" w:color="auto"/>
              <w:left w:val="single" w:sz="6" w:space="0" w:color="auto"/>
              <w:bottom w:val="single" w:sz="6" w:space="0" w:color="auto"/>
              <w:right w:val="single" w:sz="6" w:space="0" w:color="auto"/>
            </w:tcBorders>
            <w:vAlign w:val="center"/>
          </w:tcPr>
          <w:p w:rsidR="00873B7D" w:rsidRDefault="00B93C4D" w:rsidP="00873B7D">
            <w:pPr>
              <w:pStyle w:val="TableText"/>
              <w:ind w:left="0" w:firstLine="0"/>
              <w:jc w:val="center"/>
              <w:rPr>
                <w:lang w:eastAsia="zh-CN"/>
              </w:rPr>
            </w:pPr>
            <w:r>
              <w:rPr>
                <w:rFonts w:hint="eastAsia"/>
                <w:lang w:eastAsia="zh-CN"/>
              </w:rPr>
              <w:t>袁磊</w:t>
            </w:r>
          </w:p>
        </w:tc>
        <w:tc>
          <w:tcPr>
            <w:tcW w:w="1134" w:type="dxa"/>
            <w:tcBorders>
              <w:top w:val="single" w:sz="6" w:space="0" w:color="auto"/>
              <w:left w:val="single" w:sz="6" w:space="0" w:color="auto"/>
              <w:bottom w:val="single" w:sz="6" w:space="0" w:color="auto"/>
              <w:right w:val="single" w:sz="6" w:space="0" w:color="auto"/>
            </w:tcBorders>
            <w:vAlign w:val="center"/>
          </w:tcPr>
          <w:p w:rsidR="00873B7D" w:rsidRDefault="00B93C4D" w:rsidP="00873B7D">
            <w:pPr>
              <w:pStyle w:val="TableText"/>
              <w:ind w:left="0" w:firstLine="0"/>
              <w:jc w:val="center"/>
              <w:rPr>
                <w:lang w:eastAsia="zh-CN"/>
              </w:rPr>
            </w:pPr>
            <w:r>
              <w:rPr>
                <w:rFonts w:hint="eastAsia"/>
                <w:lang w:eastAsia="zh-CN"/>
              </w:rPr>
              <w:t>V1.0</w:t>
            </w:r>
          </w:p>
        </w:tc>
        <w:tc>
          <w:tcPr>
            <w:tcW w:w="4678" w:type="dxa"/>
            <w:tcBorders>
              <w:top w:val="single" w:sz="6" w:space="0" w:color="auto"/>
              <w:left w:val="single" w:sz="6" w:space="0" w:color="auto"/>
              <w:bottom w:val="single" w:sz="6" w:space="0" w:color="auto"/>
              <w:right w:val="single" w:sz="6" w:space="0" w:color="auto"/>
            </w:tcBorders>
          </w:tcPr>
          <w:p w:rsidR="00086BAD" w:rsidRDefault="00B93C4D" w:rsidP="008E0DED">
            <w:pPr>
              <w:pStyle w:val="TableText"/>
              <w:ind w:left="264" w:firstLine="0"/>
              <w:jc w:val="left"/>
              <w:rPr>
                <w:lang w:eastAsia="zh-CN"/>
              </w:rPr>
            </w:pPr>
            <w:r>
              <w:rPr>
                <w:rFonts w:hint="eastAsia"/>
                <w:lang w:eastAsia="zh-CN"/>
              </w:rPr>
              <w:t>补充完善</w:t>
            </w:r>
            <w:r w:rsidR="00EF6B7A">
              <w:rPr>
                <w:rFonts w:hint="eastAsia"/>
                <w:lang w:eastAsia="zh-CN"/>
              </w:rPr>
              <w:t>价格等</w:t>
            </w:r>
            <w:r>
              <w:rPr>
                <w:rFonts w:hint="eastAsia"/>
                <w:lang w:eastAsia="zh-CN"/>
              </w:rPr>
              <w:t>信息</w:t>
            </w:r>
          </w:p>
        </w:tc>
      </w:tr>
      <w:tr w:rsidR="00EB2586" w:rsidTr="00873B7D">
        <w:tc>
          <w:tcPr>
            <w:tcW w:w="1276" w:type="dxa"/>
            <w:tcBorders>
              <w:top w:val="single" w:sz="6" w:space="0" w:color="auto"/>
              <w:left w:val="single" w:sz="6" w:space="0" w:color="auto"/>
              <w:bottom w:val="single" w:sz="6" w:space="0" w:color="auto"/>
              <w:right w:val="single" w:sz="6" w:space="0" w:color="auto"/>
            </w:tcBorders>
            <w:vAlign w:val="center"/>
          </w:tcPr>
          <w:p w:rsidR="00EB2586" w:rsidRDefault="00EB2586" w:rsidP="00873B7D">
            <w:pPr>
              <w:pStyle w:val="TableText"/>
              <w:ind w:left="0" w:firstLine="0"/>
              <w:jc w:val="center"/>
              <w:rPr>
                <w:lang w:eastAsia="zh-CN"/>
              </w:rPr>
            </w:pPr>
            <w:r>
              <w:rPr>
                <w:rFonts w:hint="eastAsia"/>
                <w:lang w:eastAsia="zh-CN"/>
              </w:rPr>
              <w:t>2</w:t>
            </w:r>
            <w:r>
              <w:rPr>
                <w:lang w:eastAsia="zh-CN"/>
              </w:rPr>
              <w:t>019-07-15</w:t>
            </w:r>
          </w:p>
        </w:tc>
        <w:tc>
          <w:tcPr>
            <w:tcW w:w="1134" w:type="dxa"/>
            <w:tcBorders>
              <w:top w:val="single" w:sz="6" w:space="0" w:color="auto"/>
              <w:left w:val="single" w:sz="6" w:space="0" w:color="auto"/>
              <w:bottom w:val="single" w:sz="6" w:space="0" w:color="auto"/>
              <w:right w:val="single" w:sz="6" w:space="0" w:color="auto"/>
            </w:tcBorders>
            <w:vAlign w:val="center"/>
          </w:tcPr>
          <w:p w:rsidR="00EB2586" w:rsidRDefault="00EB2586" w:rsidP="00873B7D">
            <w:pPr>
              <w:pStyle w:val="TableText"/>
              <w:ind w:left="0" w:firstLine="0"/>
              <w:jc w:val="center"/>
              <w:rPr>
                <w:lang w:eastAsia="zh-CN"/>
              </w:rPr>
            </w:pPr>
            <w:r>
              <w:rPr>
                <w:rFonts w:hint="eastAsia"/>
                <w:lang w:eastAsia="zh-CN"/>
              </w:rPr>
              <w:t>袁磊</w:t>
            </w:r>
          </w:p>
        </w:tc>
        <w:tc>
          <w:tcPr>
            <w:tcW w:w="1134" w:type="dxa"/>
            <w:tcBorders>
              <w:top w:val="single" w:sz="6" w:space="0" w:color="auto"/>
              <w:left w:val="single" w:sz="6" w:space="0" w:color="auto"/>
              <w:bottom w:val="single" w:sz="6" w:space="0" w:color="auto"/>
              <w:right w:val="single" w:sz="6" w:space="0" w:color="auto"/>
            </w:tcBorders>
            <w:vAlign w:val="center"/>
          </w:tcPr>
          <w:p w:rsidR="00EB2586" w:rsidRDefault="00EB2586" w:rsidP="00873B7D">
            <w:pPr>
              <w:pStyle w:val="TableText"/>
              <w:ind w:left="0" w:firstLine="0"/>
              <w:jc w:val="center"/>
              <w:rPr>
                <w:lang w:eastAsia="zh-CN"/>
              </w:rPr>
            </w:pPr>
            <w:r>
              <w:rPr>
                <w:rFonts w:hint="eastAsia"/>
                <w:lang w:eastAsia="zh-CN"/>
              </w:rPr>
              <w:t>V1.0</w:t>
            </w:r>
          </w:p>
        </w:tc>
        <w:tc>
          <w:tcPr>
            <w:tcW w:w="4678" w:type="dxa"/>
            <w:tcBorders>
              <w:top w:val="single" w:sz="6" w:space="0" w:color="auto"/>
              <w:left w:val="single" w:sz="6" w:space="0" w:color="auto"/>
              <w:bottom w:val="single" w:sz="6" w:space="0" w:color="auto"/>
              <w:right w:val="single" w:sz="6" w:space="0" w:color="auto"/>
            </w:tcBorders>
          </w:tcPr>
          <w:p w:rsidR="00EB2586" w:rsidRDefault="00EB2586" w:rsidP="008E0DED">
            <w:pPr>
              <w:pStyle w:val="TableText"/>
              <w:ind w:left="264" w:firstLine="0"/>
              <w:jc w:val="left"/>
              <w:rPr>
                <w:lang w:eastAsia="zh-CN"/>
              </w:rPr>
            </w:pPr>
            <w:r>
              <w:rPr>
                <w:rFonts w:hint="eastAsia"/>
                <w:lang w:eastAsia="zh-CN"/>
              </w:rPr>
              <w:t>补充完善</w:t>
            </w:r>
            <w:r w:rsidR="00EF6B7A">
              <w:rPr>
                <w:rFonts w:hint="eastAsia"/>
                <w:lang w:eastAsia="zh-CN"/>
              </w:rPr>
              <w:t>系统对接等</w:t>
            </w:r>
            <w:r>
              <w:rPr>
                <w:rFonts w:hint="eastAsia"/>
                <w:lang w:eastAsia="zh-CN"/>
              </w:rPr>
              <w:t>信息</w:t>
            </w:r>
          </w:p>
        </w:tc>
      </w:tr>
    </w:tbl>
    <w:p w:rsidR="0057335C" w:rsidRDefault="0057335C" w:rsidP="000E5F8B">
      <w:pPr>
        <w:pStyle w:val="1"/>
        <w:pageBreakBefore/>
        <w:numPr>
          <w:ilvl w:val="0"/>
          <w:numId w:val="4"/>
        </w:numPr>
      </w:pPr>
      <w:bookmarkStart w:id="6" w:name="_Toc14110866"/>
      <w:r>
        <w:rPr>
          <w:rFonts w:hint="eastAsia"/>
        </w:rPr>
        <w:lastRenderedPageBreak/>
        <w:t>文档引言</w:t>
      </w:r>
      <w:bookmarkEnd w:id="6"/>
    </w:p>
    <w:p w:rsidR="0057335C" w:rsidRPr="000E4535" w:rsidRDefault="00570B14" w:rsidP="0057335C">
      <w:pPr>
        <w:pStyle w:val="2"/>
        <w:numPr>
          <w:ilvl w:val="1"/>
          <w:numId w:val="4"/>
        </w:numPr>
        <w:spacing w:beforeLines="50" w:before="156" w:afterLines="50" w:after="156" w:line="240" w:lineRule="auto"/>
        <w:rPr>
          <w:rFonts w:ascii="宋体" w:eastAsia="宋体" w:hAnsi="宋体"/>
          <w:szCs w:val="28"/>
        </w:rPr>
      </w:pPr>
      <w:bookmarkStart w:id="7" w:name="_Toc14110867"/>
      <w:r w:rsidRPr="000E4535">
        <w:rPr>
          <w:rFonts w:ascii="宋体" w:eastAsia="宋体" w:hAnsi="宋体" w:hint="eastAsia"/>
          <w:szCs w:val="28"/>
        </w:rPr>
        <w:t>文档说明</w:t>
      </w:r>
      <w:bookmarkEnd w:id="7"/>
    </w:p>
    <w:p w:rsidR="00A07842" w:rsidRPr="00BE4B31" w:rsidRDefault="00BE4B31" w:rsidP="00657539">
      <w:pPr>
        <w:spacing w:line="360" w:lineRule="auto"/>
        <w:ind w:firstLine="420"/>
        <w:rPr>
          <w:sz w:val="24"/>
          <w:szCs w:val="28"/>
        </w:rPr>
      </w:pPr>
      <w:r>
        <w:rPr>
          <w:rFonts w:hint="eastAsia"/>
          <w:sz w:val="24"/>
          <w:szCs w:val="28"/>
        </w:rPr>
        <w:t>（</w:t>
      </w:r>
      <w:r>
        <w:rPr>
          <w:rFonts w:hint="eastAsia"/>
          <w:sz w:val="24"/>
          <w:szCs w:val="28"/>
        </w:rPr>
        <w:t>1</w:t>
      </w:r>
      <w:r>
        <w:rPr>
          <w:rFonts w:hint="eastAsia"/>
          <w:sz w:val="24"/>
          <w:szCs w:val="28"/>
        </w:rPr>
        <w:t>）</w:t>
      </w:r>
      <w:r w:rsidR="00570B14" w:rsidRPr="00BE4B31">
        <w:rPr>
          <w:rFonts w:hint="eastAsia"/>
          <w:sz w:val="24"/>
          <w:szCs w:val="28"/>
        </w:rPr>
        <w:t>此技术方案</w:t>
      </w:r>
      <w:r w:rsidR="009906AD" w:rsidRPr="00BE4B31">
        <w:rPr>
          <w:rFonts w:hint="eastAsia"/>
          <w:sz w:val="24"/>
          <w:szCs w:val="28"/>
        </w:rPr>
        <w:t>应五星信息中心要求而撰写，主要目的是完整的介绍万镇通新系统</w:t>
      </w:r>
      <w:r w:rsidR="00D95338" w:rsidRPr="00BE4B31">
        <w:rPr>
          <w:rFonts w:hint="eastAsia"/>
          <w:sz w:val="24"/>
          <w:szCs w:val="28"/>
        </w:rPr>
        <w:t>“金力供应链系统</w:t>
      </w:r>
      <w:r w:rsidR="00D95338" w:rsidRPr="00BE4B31">
        <w:rPr>
          <w:rFonts w:hint="eastAsia"/>
          <w:sz w:val="24"/>
          <w:szCs w:val="28"/>
        </w:rPr>
        <w:t>JL</w:t>
      </w:r>
      <w:r w:rsidR="00D95338" w:rsidRPr="00BE4B31">
        <w:rPr>
          <w:sz w:val="24"/>
          <w:szCs w:val="28"/>
        </w:rPr>
        <w:t xml:space="preserve"> SCM V10</w:t>
      </w:r>
      <w:r w:rsidR="00D95338" w:rsidRPr="00BE4B31">
        <w:rPr>
          <w:rFonts w:hint="eastAsia"/>
          <w:sz w:val="24"/>
          <w:szCs w:val="28"/>
        </w:rPr>
        <w:t>（标准版）”和“金力手机应用系统</w:t>
      </w:r>
      <w:r w:rsidR="00D95338" w:rsidRPr="00BE4B31">
        <w:rPr>
          <w:rFonts w:hint="eastAsia"/>
          <w:sz w:val="24"/>
          <w:szCs w:val="28"/>
        </w:rPr>
        <w:t>JL</w:t>
      </w:r>
      <w:r w:rsidR="00D95338" w:rsidRPr="00BE4B31">
        <w:rPr>
          <w:sz w:val="24"/>
          <w:szCs w:val="28"/>
        </w:rPr>
        <w:t xml:space="preserve"> </w:t>
      </w:r>
      <w:r w:rsidR="00D95338" w:rsidRPr="00BE4B31">
        <w:rPr>
          <w:rFonts w:hint="eastAsia"/>
          <w:sz w:val="24"/>
          <w:szCs w:val="28"/>
        </w:rPr>
        <w:t>APP</w:t>
      </w:r>
      <w:r w:rsidR="00D95338" w:rsidRPr="00BE4B31">
        <w:rPr>
          <w:sz w:val="24"/>
          <w:szCs w:val="28"/>
        </w:rPr>
        <w:t xml:space="preserve"> </w:t>
      </w:r>
      <w:r w:rsidR="00D95338" w:rsidRPr="00BE4B31">
        <w:rPr>
          <w:rFonts w:hint="eastAsia"/>
          <w:sz w:val="24"/>
          <w:szCs w:val="28"/>
        </w:rPr>
        <w:t>V9</w:t>
      </w:r>
      <w:r w:rsidR="00D95338" w:rsidRPr="00BE4B31">
        <w:rPr>
          <w:rFonts w:hint="eastAsia"/>
          <w:sz w:val="24"/>
          <w:szCs w:val="28"/>
        </w:rPr>
        <w:t>（标准版）”在内部技术设计、在与各外部系统对接、以及部分业务实现方案</w:t>
      </w:r>
      <w:r w:rsidR="009459B7" w:rsidRPr="00BE4B31">
        <w:rPr>
          <w:rFonts w:hint="eastAsia"/>
          <w:sz w:val="24"/>
          <w:szCs w:val="28"/>
        </w:rPr>
        <w:t>、上线方案等</w:t>
      </w:r>
      <w:r w:rsidR="00D95338" w:rsidRPr="00BE4B31">
        <w:rPr>
          <w:rFonts w:hint="eastAsia"/>
          <w:sz w:val="24"/>
          <w:szCs w:val="28"/>
        </w:rPr>
        <w:t>。</w:t>
      </w:r>
      <w:r w:rsidR="009906AD" w:rsidRPr="00BE4B31">
        <w:rPr>
          <w:sz w:val="24"/>
          <w:szCs w:val="28"/>
        </w:rPr>
        <w:t xml:space="preserve"> </w:t>
      </w:r>
    </w:p>
    <w:p w:rsidR="00A01DB8" w:rsidRPr="00BE4B31" w:rsidRDefault="00BE4B31" w:rsidP="00657539">
      <w:pPr>
        <w:spacing w:line="360" w:lineRule="auto"/>
        <w:ind w:firstLine="420"/>
        <w:rPr>
          <w:sz w:val="24"/>
          <w:szCs w:val="28"/>
        </w:rPr>
      </w:pPr>
      <w:r>
        <w:rPr>
          <w:rFonts w:hint="eastAsia"/>
          <w:sz w:val="24"/>
          <w:szCs w:val="28"/>
        </w:rPr>
        <w:t>（</w:t>
      </w:r>
      <w:r>
        <w:rPr>
          <w:rFonts w:hint="eastAsia"/>
          <w:sz w:val="24"/>
          <w:szCs w:val="28"/>
        </w:rPr>
        <w:t>2</w:t>
      </w:r>
      <w:r>
        <w:rPr>
          <w:rFonts w:hint="eastAsia"/>
          <w:sz w:val="24"/>
          <w:szCs w:val="28"/>
        </w:rPr>
        <w:t>）</w:t>
      </w:r>
      <w:r w:rsidR="00A01DB8" w:rsidRPr="00BE4B31">
        <w:rPr>
          <w:rFonts w:hint="eastAsia"/>
          <w:sz w:val="24"/>
          <w:szCs w:val="28"/>
        </w:rPr>
        <w:t>“金力供应链系统</w:t>
      </w:r>
      <w:r w:rsidR="00A01DB8" w:rsidRPr="00BE4B31">
        <w:rPr>
          <w:rFonts w:hint="eastAsia"/>
          <w:sz w:val="24"/>
          <w:szCs w:val="28"/>
        </w:rPr>
        <w:t>JL</w:t>
      </w:r>
      <w:r w:rsidR="00A01DB8" w:rsidRPr="00BE4B31">
        <w:rPr>
          <w:sz w:val="24"/>
          <w:szCs w:val="28"/>
        </w:rPr>
        <w:t xml:space="preserve"> SCM V10</w:t>
      </w:r>
      <w:r w:rsidR="00A01DB8" w:rsidRPr="00BE4B31">
        <w:rPr>
          <w:rFonts w:hint="eastAsia"/>
          <w:sz w:val="24"/>
          <w:szCs w:val="28"/>
        </w:rPr>
        <w:t>（标准版）”，以下简称</w:t>
      </w:r>
      <w:r w:rsidR="00A01DB8" w:rsidRPr="00BE4B31">
        <w:rPr>
          <w:rFonts w:hint="eastAsia"/>
          <w:sz w:val="24"/>
          <w:szCs w:val="28"/>
        </w:rPr>
        <w:t>V10</w:t>
      </w:r>
      <w:r w:rsidR="00A01DB8" w:rsidRPr="00BE4B31">
        <w:rPr>
          <w:rFonts w:hint="eastAsia"/>
          <w:sz w:val="24"/>
          <w:szCs w:val="28"/>
        </w:rPr>
        <w:t>。</w:t>
      </w:r>
    </w:p>
    <w:p w:rsidR="00A01DB8" w:rsidRPr="00BE4B31" w:rsidRDefault="00BE4B31" w:rsidP="00657539">
      <w:pPr>
        <w:spacing w:line="360" w:lineRule="auto"/>
        <w:ind w:firstLine="420"/>
        <w:rPr>
          <w:sz w:val="24"/>
          <w:szCs w:val="28"/>
        </w:rPr>
      </w:pPr>
      <w:r>
        <w:rPr>
          <w:rFonts w:hint="eastAsia"/>
          <w:sz w:val="24"/>
          <w:szCs w:val="28"/>
        </w:rPr>
        <w:t>（</w:t>
      </w:r>
      <w:r>
        <w:rPr>
          <w:rFonts w:hint="eastAsia"/>
          <w:sz w:val="24"/>
          <w:szCs w:val="28"/>
        </w:rPr>
        <w:t>3</w:t>
      </w:r>
      <w:r>
        <w:rPr>
          <w:rFonts w:hint="eastAsia"/>
          <w:sz w:val="24"/>
          <w:szCs w:val="28"/>
        </w:rPr>
        <w:t>）</w:t>
      </w:r>
      <w:r w:rsidR="00A01DB8" w:rsidRPr="00BE4B31">
        <w:rPr>
          <w:rFonts w:hint="eastAsia"/>
          <w:sz w:val="24"/>
          <w:szCs w:val="28"/>
        </w:rPr>
        <w:t>“金力手机应用系统</w:t>
      </w:r>
      <w:r w:rsidR="00A01DB8" w:rsidRPr="00BE4B31">
        <w:rPr>
          <w:rFonts w:hint="eastAsia"/>
          <w:sz w:val="24"/>
          <w:szCs w:val="28"/>
        </w:rPr>
        <w:t>JL</w:t>
      </w:r>
      <w:r w:rsidR="00A01DB8" w:rsidRPr="00BE4B31">
        <w:rPr>
          <w:sz w:val="24"/>
          <w:szCs w:val="28"/>
        </w:rPr>
        <w:t xml:space="preserve"> </w:t>
      </w:r>
      <w:r w:rsidR="00A01DB8" w:rsidRPr="00BE4B31">
        <w:rPr>
          <w:rFonts w:hint="eastAsia"/>
          <w:sz w:val="24"/>
          <w:szCs w:val="28"/>
        </w:rPr>
        <w:t>APP</w:t>
      </w:r>
      <w:r w:rsidR="00A01DB8" w:rsidRPr="00BE4B31">
        <w:rPr>
          <w:sz w:val="24"/>
          <w:szCs w:val="28"/>
        </w:rPr>
        <w:t xml:space="preserve"> </w:t>
      </w:r>
      <w:r w:rsidR="00A01DB8" w:rsidRPr="00BE4B31">
        <w:rPr>
          <w:rFonts w:hint="eastAsia"/>
          <w:sz w:val="24"/>
          <w:szCs w:val="28"/>
        </w:rPr>
        <w:t>V9</w:t>
      </w:r>
      <w:r w:rsidR="00A01DB8" w:rsidRPr="00BE4B31">
        <w:rPr>
          <w:rFonts w:hint="eastAsia"/>
          <w:sz w:val="24"/>
          <w:szCs w:val="28"/>
        </w:rPr>
        <w:t>（标准版）”，以下简称</w:t>
      </w:r>
      <w:r w:rsidR="00A01DB8" w:rsidRPr="00BE4B31">
        <w:rPr>
          <w:rFonts w:hint="eastAsia"/>
          <w:sz w:val="24"/>
          <w:szCs w:val="28"/>
        </w:rPr>
        <w:t>APP</w:t>
      </w:r>
      <w:r w:rsidR="00A01DB8" w:rsidRPr="00BE4B31">
        <w:rPr>
          <w:rFonts w:hint="eastAsia"/>
          <w:sz w:val="24"/>
          <w:szCs w:val="28"/>
        </w:rPr>
        <w:t>。</w:t>
      </w:r>
    </w:p>
    <w:p w:rsidR="00D71A98" w:rsidRDefault="00570B14" w:rsidP="000E5F8B">
      <w:pPr>
        <w:pStyle w:val="1"/>
        <w:pageBreakBefore/>
        <w:numPr>
          <w:ilvl w:val="0"/>
          <w:numId w:val="4"/>
        </w:numPr>
      </w:pPr>
      <w:bookmarkStart w:id="8" w:name="_Toc14110868"/>
      <w:r>
        <w:rPr>
          <w:rFonts w:hint="eastAsia"/>
        </w:rPr>
        <w:lastRenderedPageBreak/>
        <w:t>开发技术</w:t>
      </w:r>
      <w:bookmarkEnd w:id="8"/>
    </w:p>
    <w:p w:rsidR="00B975D8" w:rsidRPr="00B975D8" w:rsidRDefault="00B975D8" w:rsidP="00B975D8">
      <w:pPr>
        <w:ind w:firstLine="420"/>
      </w:pPr>
      <w:r w:rsidRPr="002272C8">
        <w:rPr>
          <w:noProof/>
        </w:rPr>
        <w:drawing>
          <wp:inline distT="0" distB="0" distL="0" distR="0" wp14:anchorId="0EA57942" wp14:editId="7D2995F7">
            <wp:extent cx="4848860" cy="4724400"/>
            <wp:effectExtent l="19050" t="19050" r="27940" b="190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8860" cy="4724400"/>
                    </a:xfrm>
                    <a:prstGeom prst="rect">
                      <a:avLst/>
                    </a:prstGeom>
                    <a:noFill/>
                    <a:ln>
                      <a:solidFill>
                        <a:schemeClr val="accent1"/>
                      </a:solidFill>
                    </a:ln>
                  </pic:spPr>
                </pic:pic>
              </a:graphicData>
            </a:graphic>
          </wp:inline>
        </w:drawing>
      </w:r>
    </w:p>
    <w:p w:rsidR="00D71A98" w:rsidRDefault="009459B7" w:rsidP="00D71A98">
      <w:pPr>
        <w:pStyle w:val="2"/>
        <w:numPr>
          <w:ilvl w:val="1"/>
          <w:numId w:val="4"/>
        </w:numPr>
        <w:spacing w:beforeLines="50" w:before="156" w:afterLines="50" w:after="156" w:line="240" w:lineRule="auto"/>
        <w:rPr>
          <w:rFonts w:ascii="宋体" w:eastAsia="宋体" w:hAnsi="宋体"/>
          <w:szCs w:val="28"/>
        </w:rPr>
      </w:pPr>
      <w:bookmarkStart w:id="9" w:name="_Toc14110869"/>
      <w:r>
        <w:rPr>
          <w:rFonts w:ascii="宋体" w:eastAsia="宋体" w:hAnsi="宋体" w:hint="eastAsia"/>
          <w:szCs w:val="28"/>
        </w:rPr>
        <w:t>服务器</w:t>
      </w:r>
      <w:bookmarkEnd w:id="9"/>
    </w:p>
    <w:p w:rsidR="000E4535" w:rsidRPr="004C738F" w:rsidRDefault="004C738F" w:rsidP="00657539">
      <w:pPr>
        <w:spacing w:line="360" w:lineRule="auto"/>
        <w:ind w:firstLine="420"/>
        <w:rPr>
          <w:sz w:val="24"/>
          <w:szCs w:val="28"/>
        </w:rPr>
      </w:pPr>
      <w:r>
        <w:rPr>
          <w:rFonts w:hint="eastAsia"/>
          <w:sz w:val="24"/>
          <w:szCs w:val="28"/>
        </w:rPr>
        <w:t>（</w:t>
      </w:r>
      <w:r>
        <w:rPr>
          <w:rFonts w:hint="eastAsia"/>
          <w:sz w:val="24"/>
          <w:szCs w:val="28"/>
        </w:rPr>
        <w:t>1</w:t>
      </w:r>
      <w:r>
        <w:rPr>
          <w:rFonts w:hint="eastAsia"/>
          <w:sz w:val="24"/>
          <w:szCs w:val="28"/>
        </w:rPr>
        <w:t>）</w:t>
      </w:r>
      <w:r w:rsidR="009459B7" w:rsidRPr="004C738F">
        <w:rPr>
          <w:rFonts w:hint="eastAsia"/>
          <w:sz w:val="24"/>
          <w:szCs w:val="28"/>
        </w:rPr>
        <w:t>当前万镇通系统采用亚马逊云服务器，总共三台服务器，</w:t>
      </w:r>
      <w:r w:rsidR="00A01DB8" w:rsidRPr="004C738F">
        <w:rPr>
          <w:rFonts w:hint="eastAsia"/>
          <w:sz w:val="24"/>
          <w:szCs w:val="28"/>
        </w:rPr>
        <w:t>分别是：</w:t>
      </w:r>
    </w:p>
    <w:p w:rsidR="00A01DB8" w:rsidRPr="00A01DB8" w:rsidRDefault="004C738F" w:rsidP="00657539">
      <w:pPr>
        <w:pStyle w:val="aa"/>
        <w:widowControl/>
        <w:autoSpaceDE w:val="0"/>
        <w:autoSpaceDN w:val="0"/>
        <w:adjustRightInd w:val="0"/>
        <w:spacing w:line="360" w:lineRule="auto"/>
        <w:ind w:leftChars="438" w:left="920" w:firstLineChars="0" w:firstLine="0"/>
        <w:jc w:val="left"/>
        <w:rPr>
          <w:rFonts w:ascii="宋体" w:hAnsi="宋体"/>
          <w:sz w:val="24"/>
          <w:szCs w:val="24"/>
        </w:rPr>
      </w:pPr>
      <w:r>
        <w:rPr>
          <w:rFonts w:ascii="宋体" w:hAnsi="宋体"/>
          <w:sz w:val="24"/>
          <w:szCs w:val="24"/>
        </w:rPr>
        <w:t>1.</w:t>
      </w:r>
      <w:r w:rsidR="00A01DB8" w:rsidRPr="00A01DB8">
        <w:rPr>
          <w:rFonts w:ascii="宋体" w:hAnsi="宋体" w:hint="eastAsia"/>
          <w:sz w:val="24"/>
          <w:szCs w:val="24"/>
        </w:rPr>
        <w:t>数据服务器：部署Oracle数据库、MongDB数据库</w:t>
      </w:r>
      <w:r w:rsidR="00A01DB8">
        <w:rPr>
          <w:rFonts w:ascii="宋体" w:hAnsi="宋体" w:hint="eastAsia"/>
          <w:sz w:val="24"/>
          <w:szCs w:val="24"/>
        </w:rPr>
        <w:t>；</w:t>
      </w:r>
    </w:p>
    <w:p w:rsidR="00A01DB8" w:rsidRDefault="004C738F" w:rsidP="00657539">
      <w:pPr>
        <w:pStyle w:val="aa"/>
        <w:widowControl/>
        <w:autoSpaceDE w:val="0"/>
        <w:autoSpaceDN w:val="0"/>
        <w:adjustRightInd w:val="0"/>
        <w:spacing w:line="360" w:lineRule="auto"/>
        <w:ind w:leftChars="438" w:left="920" w:firstLineChars="0" w:firstLine="0"/>
        <w:jc w:val="left"/>
        <w:rPr>
          <w:rFonts w:ascii="宋体" w:hAnsi="宋体"/>
          <w:sz w:val="24"/>
          <w:szCs w:val="24"/>
        </w:rPr>
      </w:pPr>
      <w:r>
        <w:rPr>
          <w:rFonts w:ascii="宋体" w:hAnsi="宋体"/>
          <w:sz w:val="24"/>
          <w:szCs w:val="24"/>
        </w:rPr>
        <w:t>2.</w:t>
      </w:r>
      <w:r w:rsidR="00A01DB8">
        <w:rPr>
          <w:rFonts w:ascii="宋体" w:hAnsi="宋体" w:hint="eastAsia"/>
          <w:sz w:val="24"/>
          <w:szCs w:val="24"/>
        </w:rPr>
        <w:t>应用服务器：部署V10应用程序，APP应用程序，文件服务器；</w:t>
      </w:r>
    </w:p>
    <w:p w:rsidR="00A01DB8" w:rsidRDefault="004C738F" w:rsidP="00657539">
      <w:pPr>
        <w:pStyle w:val="aa"/>
        <w:widowControl/>
        <w:autoSpaceDE w:val="0"/>
        <w:autoSpaceDN w:val="0"/>
        <w:adjustRightInd w:val="0"/>
        <w:spacing w:line="360" w:lineRule="auto"/>
        <w:ind w:leftChars="438" w:left="920" w:firstLineChars="0" w:firstLine="0"/>
        <w:jc w:val="left"/>
        <w:rPr>
          <w:rFonts w:ascii="宋体" w:hAnsi="宋体"/>
          <w:sz w:val="24"/>
          <w:szCs w:val="24"/>
        </w:rPr>
      </w:pPr>
      <w:r>
        <w:rPr>
          <w:rFonts w:ascii="宋体" w:hAnsi="宋体" w:hint="eastAsia"/>
          <w:sz w:val="24"/>
          <w:szCs w:val="24"/>
        </w:rPr>
        <w:t>3</w:t>
      </w:r>
      <w:r>
        <w:rPr>
          <w:rFonts w:ascii="宋体" w:hAnsi="宋体"/>
          <w:sz w:val="24"/>
          <w:szCs w:val="24"/>
        </w:rPr>
        <w:t>.</w:t>
      </w:r>
      <w:r w:rsidR="00A01DB8">
        <w:rPr>
          <w:rFonts w:ascii="宋体" w:hAnsi="宋体" w:hint="eastAsia"/>
          <w:sz w:val="24"/>
          <w:szCs w:val="24"/>
        </w:rPr>
        <w:t>测试服务器：同时部署以上所有。</w:t>
      </w:r>
    </w:p>
    <w:p w:rsidR="00A772A7" w:rsidRDefault="00A772A7" w:rsidP="004C738F">
      <w:pPr>
        <w:pStyle w:val="aa"/>
        <w:widowControl/>
        <w:autoSpaceDE w:val="0"/>
        <w:autoSpaceDN w:val="0"/>
        <w:adjustRightInd w:val="0"/>
        <w:spacing w:line="360" w:lineRule="auto"/>
        <w:ind w:left="709" w:firstLineChars="0" w:firstLine="0"/>
        <w:jc w:val="left"/>
        <w:rPr>
          <w:rFonts w:ascii="宋体" w:hAnsi="宋体"/>
          <w:sz w:val="24"/>
          <w:szCs w:val="24"/>
        </w:rPr>
      </w:pPr>
    </w:p>
    <w:p w:rsidR="00A01DB8" w:rsidRDefault="004C738F" w:rsidP="00657539">
      <w:pPr>
        <w:spacing w:line="360" w:lineRule="auto"/>
        <w:ind w:firstLine="420"/>
        <w:rPr>
          <w:sz w:val="24"/>
          <w:szCs w:val="28"/>
        </w:rPr>
      </w:pPr>
      <w:r>
        <w:rPr>
          <w:rFonts w:hint="eastAsia"/>
          <w:sz w:val="24"/>
          <w:szCs w:val="28"/>
        </w:rPr>
        <w:t>（</w:t>
      </w:r>
      <w:r>
        <w:rPr>
          <w:rFonts w:hint="eastAsia"/>
          <w:sz w:val="24"/>
          <w:szCs w:val="28"/>
        </w:rPr>
        <w:t>2</w:t>
      </w:r>
      <w:r>
        <w:rPr>
          <w:rFonts w:hint="eastAsia"/>
          <w:sz w:val="24"/>
          <w:szCs w:val="28"/>
        </w:rPr>
        <w:t>）</w:t>
      </w:r>
      <w:r w:rsidR="00181237" w:rsidRPr="004C738F">
        <w:rPr>
          <w:rFonts w:hint="eastAsia"/>
          <w:sz w:val="24"/>
          <w:szCs w:val="28"/>
        </w:rPr>
        <w:t>当业务扩展</w:t>
      </w:r>
      <w:r>
        <w:rPr>
          <w:rFonts w:hint="eastAsia"/>
          <w:sz w:val="24"/>
          <w:szCs w:val="28"/>
        </w:rPr>
        <w:t>到</w:t>
      </w:r>
      <w:r w:rsidR="00181237" w:rsidRPr="004C738F">
        <w:rPr>
          <w:rFonts w:hint="eastAsia"/>
          <w:sz w:val="24"/>
          <w:szCs w:val="28"/>
        </w:rPr>
        <w:t>2</w:t>
      </w:r>
      <w:r w:rsidR="00181237" w:rsidRPr="004C738F">
        <w:rPr>
          <w:rFonts w:hint="eastAsia"/>
          <w:sz w:val="24"/>
          <w:szCs w:val="28"/>
        </w:rPr>
        <w:t>台正式服务器</w:t>
      </w:r>
      <w:r>
        <w:rPr>
          <w:rFonts w:hint="eastAsia"/>
          <w:sz w:val="24"/>
          <w:szCs w:val="28"/>
        </w:rPr>
        <w:t>仍然</w:t>
      </w:r>
      <w:r w:rsidR="00181237" w:rsidRPr="004C738F">
        <w:rPr>
          <w:rFonts w:hint="eastAsia"/>
          <w:sz w:val="24"/>
          <w:szCs w:val="28"/>
        </w:rPr>
        <w:t>无法满足业务需求</w:t>
      </w:r>
      <w:r>
        <w:rPr>
          <w:rFonts w:hint="eastAsia"/>
          <w:sz w:val="24"/>
          <w:szCs w:val="28"/>
        </w:rPr>
        <w:t>时</w:t>
      </w:r>
      <w:r w:rsidR="00181237" w:rsidRPr="004C738F">
        <w:rPr>
          <w:rFonts w:hint="eastAsia"/>
          <w:sz w:val="24"/>
          <w:szCs w:val="28"/>
        </w:rPr>
        <w:t>，</w:t>
      </w:r>
      <w:r w:rsidR="00181237" w:rsidRPr="004C738F">
        <w:rPr>
          <w:rFonts w:hint="eastAsia"/>
          <w:sz w:val="24"/>
          <w:szCs w:val="28"/>
        </w:rPr>
        <w:t>Oracle</w:t>
      </w:r>
      <w:r w:rsidR="00181237" w:rsidRPr="004C738F">
        <w:rPr>
          <w:rFonts w:hint="eastAsia"/>
          <w:sz w:val="24"/>
          <w:szCs w:val="28"/>
        </w:rPr>
        <w:t>数据库，</w:t>
      </w:r>
      <w:r w:rsidR="00181237" w:rsidRPr="004C738F">
        <w:rPr>
          <w:rFonts w:hint="eastAsia"/>
          <w:sz w:val="24"/>
          <w:szCs w:val="28"/>
        </w:rPr>
        <w:t>MongoDB</w:t>
      </w:r>
      <w:r w:rsidR="00181237" w:rsidRPr="004C738F">
        <w:rPr>
          <w:rFonts w:hint="eastAsia"/>
          <w:sz w:val="24"/>
          <w:szCs w:val="28"/>
        </w:rPr>
        <w:t>数据库，</w:t>
      </w:r>
      <w:r w:rsidR="00181237" w:rsidRPr="004C738F">
        <w:rPr>
          <w:rFonts w:hint="eastAsia"/>
          <w:sz w:val="24"/>
          <w:szCs w:val="28"/>
        </w:rPr>
        <w:t>V10</w:t>
      </w:r>
      <w:r w:rsidR="00181237" w:rsidRPr="004C738F">
        <w:rPr>
          <w:rFonts w:hint="eastAsia"/>
          <w:sz w:val="24"/>
          <w:szCs w:val="28"/>
        </w:rPr>
        <w:t>应用程序，</w:t>
      </w:r>
      <w:r w:rsidR="00181237" w:rsidRPr="004C738F">
        <w:rPr>
          <w:rFonts w:hint="eastAsia"/>
          <w:sz w:val="24"/>
          <w:szCs w:val="28"/>
        </w:rPr>
        <w:t>APP</w:t>
      </w:r>
      <w:r w:rsidR="00181237" w:rsidRPr="004C738F">
        <w:rPr>
          <w:rFonts w:hint="eastAsia"/>
          <w:sz w:val="24"/>
          <w:szCs w:val="28"/>
        </w:rPr>
        <w:t>应用程序，文件服务器，都可以单独拆离部署在单台服务器，应用服务器可以部署在多台服务器实现高并发，</w:t>
      </w:r>
      <w:r w:rsidR="00181237" w:rsidRPr="004C738F">
        <w:rPr>
          <w:rFonts w:hint="eastAsia"/>
          <w:sz w:val="24"/>
          <w:szCs w:val="28"/>
        </w:rPr>
        <w:t>Oracle</w:t>
      </w:r>
      <w:r w:rsidR="00181237" w:rsidRPr="004C738F">
        <w:rPr>
          <w:rFonts w:hint="eastAsia"/>
          <w:sz w:val="24"/>
          <w:szCs w:val="28"/>
        </w:rPr>
        <w:lastRenderedPageBreak/>
        <w:t>数据库也可以部署多台服务器实现高可用。</w:t>
      </w:r>
    </w:p>
    <w:p w:rsidR="00A772A7" w:rsidRPr="004C738F" w:rsidRDefault="00A772A7" w:rsidP="004C738F">
      <w:pPr>
        <w:spacing w:line="360" w:lineRule="auto"/>
        <w:rPr>
          <w:sz w:val="24"/>
          <w:szCs w:val="28"/>
        </w:rPr>
      </w:pPr>
    </w:p>
    <w:p w:rsidR="00181237" w:rsidRPr="004C738F" w:rsidRDefault="004C738F" w:rsidP="00657539">
      <w:pPr>
        <w:spacing w:line="360" w:lineRule="auto"/>
        <w:ind w:firstLine="420"/>
        <w:rPr>
          <w:sz w:val="24"/>
          <w:szCs w:val="28"/>
        </w:rPr>
      </w:pPr>
      <w:r w:rsidRPr="004C738F">
        <w:rPr>
          <w:rFonts w:hint="eastAsia"/>
          <w:sz w:val="24"/>
          <w:szCs w:val="28"/>
        </w:rPr>
        <w:t>（</w:t>
      </w:r>
      <w:r>
        <w:rPr>
          <w:sz w:val="24"/>
          <w:szCs w:val="28"/>
        </w:rPr>
        <w:t>3</w:t>
      </w:r>
      <w:r w:rsidRPr="004C738F">
        <w:rPr>
          <w:rFonts w:hint="eastAsia"/>
          <w:sz w:val="24"/>
          <w:szCs w:val="28"/>
        </w:rPr>
        <w:t>）</w:t>
      </w:r>
      <w:r w:rsidR="008F368F" w:rsidRPr="004C738F">
        <w:rPr>
          <w:rFonts w:hint="eastAsia"/>
          <w:sz w:val="24"/>
          <w:szCs w:val="28"/>
        </w:rPr>
        <w:t>V10</w:t>
      </w:r>
      <w:r w:rsidR="00181237" w:rsidRPr="004C738F">
        <w:rPr>
          <w:rFonts w:hint="eastAsia"/>
          <w:sz w:val="24"/>
          <w:szCs w:val="28"/>
        </w:rPr>
        <w:t>应用</w:t>
      </w:r>
      <w:r w:rsidR="008F368F" w:rsidRPr="004C738F">
        <w:rPr>
          <w:rFonts w:hint="eastAsia"/>
          <w:sz w:val="24"/>
          <w:szCs w:val="28"/>
        </w:rPr>
        <w:t>程序当前在应用服务器部署为</w:t>
      </w:r>
      <w:r w:rsidR="008F368F" w:rsidRPr="004C738F">
        <w:rPr>
          <w:sz w:val="24"/>
          <w:szCs w:val="28"/>
        </w:rPr>
        <w:t>Nginx</w:t>
      </w:r>
      <w:r w:rsidR="008F368F" w:rsidRPr="004C738F">
        <w:rPr>
          <w:rFonts w:hint="eastAsia"/>
          <w:sz w:val="24"/>
          <w:szCs w:val="28"/>
        </w:rPr>
        <w:t>负载均衡部署，可以解决中等程度</w:t>
      </w:r>
      <w:r w:rsidR="00B975D8" w:rsidRPr="004C738F">
        <w:rPr>
          <w:rFonts w:hint="eastAsia"/>
          <w:sz w:val="24"/>
          <w:szCs w:val="28"/>
        </w:rPr>
        <w:t>的并发问题</w:t>
      </w:r>
      <w:r w:rsidR="00D7252F" w:rsidRPr="004C738F">
        <w:rPr>
          <w:rFonts w:hint="eastAsia"/>
          <w:sz w:val="24"/>
          <w:szCs w:val="28"/>
        </w:rPr>
        <w:t>，另外</w:t>
      </w:r>
      <w:r w:rsidR="00D7252F" w:rsidRPr="004C738F">
        <w:rPr>
          <w:rFonts w:hint="eastAsia"/>
          <w:sz w:val="24"/>
          <w:szCs w:val="28"/>
        </w:rPr>
        <w:t>V10</w:t>
      </w:r>
      <w:r w:rsidR="00D7252F" w:rsidRPr="004C738F">
        <w:rPr>
          <w:rFonts w:hint="eastAsia"/>
          <w:sz w:val="24"/>
          <w:szCs w:val="28"/>
        </w:rPr>
        <w:t>应用中，销售业务相关的功能和异步调度任务是分开的，其中一个出现故障不会影响另一个的使用。</w:t>
      </w:r>
    </w:p>
    <w:p w:rsidR="00D71A98" w:rsidRDefault="00570B14" w:rsidP="00D71A98">
      <w:pPr>
        <w:pStyle w:val="2"/>
        <w:numPr>
          <w:ilvl w:val="1"/>
          <w:numId w:val="4"/>
        </w:numPr>
        <w:spacing w:beforeLines="50" w:before="156" w:afterLines="50" w:after="156" w:line="240" w:lineRule="auto"/>
        <w:rPr>
          <w:rFonts w:ascii="宋体" w:eastAsia="宋体" w:hAnsi="宋体"/>
          <w:szCs w:val="28"/>
        </w:rPr>
      </w:pPr>
      <w:bookmarkStart w:id="10" w:name="_Toc14110870"/>
      <w:r w:rsidRPr="000E4535">
        <w:rPr>
          <w:rFonts w:ascii="宋体" w:eastAsia="宋体" w:hAnsi="宋体" w:hint="eastAsia"/>
          <w:szCs w:val="28"/>
        </w:rPr>
        <w:t>开发</w:t>
      </w:r>
      <w:r w:rsidR="00B975D8">
        <w:rPr>
          <w:rFonts w:ascii="宋体" w:eastAsia="宋体" w:hAnsi="宋体" w:hint="eastAsia"/>
          <w:szCs w:val="28"/>
        </w:rPr>
        <w:t>技术</w:t>
      </w:r>
      <w:bookmarkEnd w:id="10"/>
    </w:p>
    <w:p w:rsidR="00F672E1" w:rsidRDefault="004C738F" w:rsidP="00657539">
      <w:pPr>
        <w:spacing w:line="360" w:lineRule="auto"/>
        <w:ind w:firstLine="420"/>
        <w:rPr>
          <w:sz w:val="24"/>
          <w:szCs w:val="28"/>
        </w:rPr>
      </w:pPr>
      <w:r>
        <w:rPr>
          <w:rFonts w:hint="eastAsia"/>
          <w:sz w:val="24"/>
          <w:szCs w:val="28"/>
        </w:rPr>
        <w:t>（</w:t>
      </w:r>
      <w:r>
        <w:rPr>
          <w:rFonts w:hint="eastAsia"/>
          <w:sz w:val="24"/>
          <w:szCs w:val="28"/>
        </w:rPr>
        <w:t>1</w:t>
      </w:r>
      <w:r>
        <w:rPr>
          <w:rFonts w:hint="eastAsia"/>
          <w:sz w:val="24"/>
          <w:szCs w:val="28"/>
        </w:rPr>
        <w:t>）</w:t>
      </w:r>
      <w:r w:rsidR="00F672E1" w:rsidRPr="00F672E1">
        <w:rPr>
          <w:rFonts w:hint="eastAsia"/>
          <w:sz w:val="24"/>
          <w:szCs w:val="28"/>
        </w:rPr>
        <w:t>开发</w:t>
      </w:r>
      <w:r w:rsidR="00F672E1">
        <w:rPr>
          <w:rFonts w:hint="eastAsia"/>
          <w:sz w:val="24"/>
          <w:szCs w:val="28"/>
        </w:rPr>
        <w:t>主数据是</w:t>
      </w:r>
      <w:r w:rsidR="00F672E1">
        <w:rPr>
          <w:rFonts w:hint="eastAsia"/>
          <w:sz w:val="24"/>
          <w:szCs w:val="28"/>
        </w:rPr>
        <w:t>Oracle</w:t>
      </w:r>
      <w:r w:rsidR="00F672E1">
        <w:rPr>
          <w:rFonts w:hint="eastAsia"/>
          <w:sz w:val="24"/>
          <w:szCs w:val="28"/>
        </w:rPr>
        <w:t>数据库，其数据</w:t>
      </w:r>
      <w:r w:rsidR="00EE1DBE">
        <w:rPr>
          <w:rFonts w:hint="eastAsia"/>
          <w:sz w:val="24"/>
          <w:szCs w:val="28"/>
        </w:rPr>
        <w:t>库</w:t>
      </w:r>
      <w:r w:rsidR="00F672E1">
        <w:rPr>
          <w:rFonts w:hint="eastAsia"/>
          <w:sz w:val="24"/>
          <w:szCs w:val="28"/>
        </w:rPr>
        <w:t>会建</w:t>
      </w:r>
      <w:r w:rsidR="00F672E1">
        <w:rPr>
          <w:rFonts w:hint="eastAsia"/>
          <w:sz w:val="24"/>
          <w:szCs w:val="28"/>
        </w:rPr>
        <w:t>4</w:t>
      </w:r>
      <w:r w:rsidR="00F672E1">
        <w:rPr>
          <w:rFonts w:hint="eastAsia"/>
          <w:sz w:val="24"/>
          <w:szCs w:val="28"/>
        </w:rPr>
        <w:t>个用户，</w:t>
      </w:r>
      <w:r w:rsidR="00F672E1">
        <w:rPr>
          <w:rFonts w:hint="eastAsia"/>
          <w:sz w:val="24"/>
          <w:szCs w:val="28"/>
        </w:rPr>
        <w:t>PC</w:t>
      </w:r>
      <w:r w:rsidR="00F672E1">
        <w:rPr>
          <w:rFonts w:hint="eastAsia"/>
          <w:sz w:val="24"/>
          <w:szCs w:val="28"/>
        </w:rPr>
        <w:t>用户</w:t>
      </w:r>
      <w:r w:rsidR="00F672E1">
        <w:rPr>
          <w:rFonts w:hint="eastAsia"/>
          <w:sz w:val="24"/>
          <w:szCs w:val="28"/>
        </w:rPr>
        <w:t>ZS_SCM</w:t>
      </w:r>
      <w:r w:rsidR="00F672E1">
        <w:rPr>
          <w:rFonts w:hint="eastAsia"/>
          <w:sz w:val="24"/>
          <w:szCs w:val="28"/>
        </w:rPr>
        <w:t>，</w:t>
      </w:r>
      <w:r w:rsidR="00F672E1">
        <w:rPr>
          <w:rFonts w:hint="eastAsia"/>
          <w:sz w:val="24"/>
          <w:szCs w:val="28"/>
        </w:rPr>
        <w:t>APP</w:t>
      </w:r>
      <w:r w:rsidR="00F672E1">
        <w:rPr>
          <w:rFonts w:hint="eastAsia"/>
          <w:sz w:val="24"/>
          <w:szCs w:val="28"/>
        </w:rPr>
        <w:t>用户</w:t>
      </w:r>
      <w:r w:rsidR="00F672E1">
        <w:rPr>
          <w:rFonts w:hint="eastAsia"/>
          <w:sz w:val="24"/>
          <w:szCs w:val="28"/>
        </w:rPr>
        <w:t>APP_SCM</w:t>
      </w:r>
      <w:r w:rsidR="00F672E1">
        <w:rPr>
          <w:rFonts w:hint="eastAsia"/>
          <w:sz w:val="24"/>
          <w:szCs w:val="28"/>
        </w:rPr>
        <w:t>，拜特用户</w:t>
      </w:r>
      <w:r w:rsidR="00F672E1">
        <w:rPr>
          <w:rFonts w:hint="eastAsia"/>
          <w:sz w:val="24"/>
          <w:szCs w:val="28"/>
        </w:rPr>
        <w:t>BT_SCM</w:t>
      </w:r>
      <w:r w:rsidR="00F672E1">
        <w:rPr>
          <w:rFonts w:hint="eastAsia"/>
          <w:sz w:val="24"/>
          <w:szCs w:val="28"/>
        </w:rPr>
        <w:t>，</w:t>
      </w:r>
      <w:r w:rsidR="00F672E1">
        <w:rPr>
          <w:sz w:val="24"/>
          <w:szCs w:val="28"/>
        </w:rPr>
        <w:t>NC</w:t>
      </w:r>
      <w:r w:rsidR="00F672E1">
        <w:rPr>
          <w:rFonts w:hint="eastAsia"/>
          <w:sz w:val="24"/>
          <w:szCs w:val="28"/>
        </w:rPr>
        <w:t>用户</w:t>
      </w:r>
      <w:r w:rsidR="00F672E1">
        <w:rPr>
          <w:rFonts w:hint="eastAsia"/>
          <w:sz w:val="24"/>
          <w:szCs w:val="28"/>
        </w:rPr>
        <w:t>NC_SCM</w:t>
      </w:r>
      <w:r w:rsidR="00F672E1">
        <w:rPr>
          <w:rFonts w:hint="eastAsia"/>
          <w:sz w:val="24"/>
          <w:szCs w:val="28"/>
        </w:rPr>
        <w:t>，不同用户设置不同权限，如</w:t>
      </w:r>
      <w:r w:rsidR="00F672E1">
        <w:rPr>
          <w:rFonts w:hint="eastAsia"/>
          <w:sz w:val="24"/>
          <w:szCs w:val="28"/>
        </w:rPr>
        <w:t>BT_SCM</w:t>
      </w:r>
      <w:r w:rsidR="00F672E1">
        <w:rPr>
          <w:rFonts w:hint="eastAsia"/>
          <w:sz w:val="24"/>
          <w:szCs w:val="28"/>
        </w:rPr>
        <w:t>只能操作查询对应几张表，能保证账号安全性。</w:t>
      </w:r>
      <w:r w:rsidR="00EE1DBE">
        <w:rPr>
          <w:rFonts w:hint="eastAsia"/>
          <w:sz w:val="24"/>
          <w:szCs w:val="28"/>
        </w:rPr>
        <w:t>Oracle</w:t>
      </w:r>
      <w:r w:rsidR="00EE1DBE">
        <w:rPr>
          <w:rFonts w:hint="eastAsia"/>
          <w:sz w:val="24"/>
          <w:szCs w:val="28"/>
        </w:rPr>
        <w:t>主要记录有效数据，单据数据等。</w:t>
      </w:r>
    </w:p>
    <w:p w:rsidR="00A76655" w:rsidRDefault="00A76655" w:rsidP="004C738F">
      <w:pPr>
        <w:spacing w:line="360" w:lineRule="auto"/>
        <w:rPr>
          <w:sz w:val="24"/>
          <w:szCs w:val="28"/>
        </w:rPr>
      </w:pPr>
    </w:p>
    <w:p w:rsidR="00EE1DBE" w:rsidRDefault="004C738F" w:rsidP="00657539">
      <w:pPr>
        <w:spacing w:line="360" w:lineRule="auto"/>
        <w:ind w:firstLine="420"/>
        <w:rPr>
          <w:sz w:val="24"/>
          <w:szCs w:val="28"/>
        </w:rPr>
      </w:pPr>
      <w:r>
        <w:rPr>
          <w:rFonts w:hint="eastAsia"/>
          <w:sz w:val="24"/>
          <w:szCs w:val="28"/>
        </w:rPr>
        <w:t>（</w:t>
      </w:r>
      <w:r>
        <w:rPr>
          <w:rFonts w:hint="eastAsia"/>
          <w:sz w:val="24"/>
          <w:szCs w:val="28"/>
        </w:rPr>
        <w:t>2</w:t>
      </w:r>
      <w:r>
        <w:rPr>
          <w:rFonts w:hint="eastAsia"/>
          <w:sz w:val="24"/>
          <w:szCs w:val="28"/>
        </w:rPr>
        <w:t>）</w:t>
      </w:r>
      <w:r w:rsidR="00EE1DBE">
        <w:rPr>
          <w:rFonts w:hint="eastAsia"/>
          <w:sz w:val="24"/>
          <w:szCs w:val="28"/>
        </w:rPr>
        <w:t>开发副数据时</w:t>
      </w:r>
      <w:r w:rsidR="00EE1DBE">
        <w:rPr>
          <w:rFonts w:hint="eastAsia"/>
          <w:sz w:val="24"/>
          <w:szCs w:val="28"/>
        </w:rPr>
        <w:t>MongoDB</w:t>
      </w:r>
      <w:r w:rsidR="00EE1DBE">
        <w:rPr>
          <w:rFonts w:hint="eastAsia"/>
          <w:sz w:val="24"/>
          <w:szCs w:val="28"/>
        </w:rPr>
        <w:t>数据库，其数据库会建</w:t>
      </w:r>
      <w:r w:rsidR="00EE1DBE">
        <w:rPr>
          <w:rFonts w:hint="eastAsia"/>
          <w:sz w:val="24"/>
          <w:szCs w:val="28"/>
        </w:rPr>
        <w:t>PC</w:t>
      </w:r>
      <w:r w:rsidR="00EE1DBE">
        <w:rPr>
          <w:rFonts w:hint="eastAsia"/>
          <w:sz w:val="24"/>
          <w:szCs w:val="28"/>
        </w:rPr>
        <w:t>和</w:t>
      </w:r>
      <w:r w:rsidR="00EE1DBE">
        <w:rPr>
          <w:rFonts w:hint="eastAsia"/>
          <w:sz w:val="24"/>
          <w:szCs w:val="28"/>
        </w:rPr>
        <w:t>APP</w:t>
      </w:r>
      <w:r w:rsidR="00EE1DBE">
        <w:rPr>
          <w:rFonts w:hint="eastAsia"/>
          <w:sz w:val="24"/>
          <w:szCs w:val="28"/>
        </w:rPr>
        <w:t>共</w:t>
      </w:r>
      <w:r w:rsidR="00EE1DBE">
        <w:rPr>
          <w:rFonts w:hint="eastAsia"/>
          <w:sz w:val="24"/>
          <w:szCs w:val="28"/>
        </w:rPr>
        <w:t>2</w:t>
      </w:r>
      <w:r w:rsidR="00EE1DBE">
        <w:rPr>
          <w:rFonts w:hint="eastAsia"/>
          <w:sz w:val="24"/>
          <w:szCs w:val="28"/>
        </w:rPr>
        <w:t>个用户，主要记录非重要数据，如个人设置，制单未审核数据等</w:t>
      </w:r>
      <w:r w:rsidR="00EA530C">
        <w:rPr>
          <w:rFonts w:hint="eastAsia"/>
          <w:sz w:val="24"/>
          <w:szCs w:val="28"/>
        </w:rPr>
        <w:t>。</w:t>
      </w:r>
    </w:p>
    <w:p w:rsidR="00A76655" w:rsidRDefault="00A76655" w:rsidP="004C738F">
      <w:pPr>
        <w:spacing w:line="360" w:lineRule="auto"/>
        <w:rPr>
          <w:sz w:val="24"/>
          <w:szCs w:val="28"/>
        </w:rPr>
      </w:pPr>
    </w:p>
    <w:p w:rsidR="00EA530C" w:rsidRDefault="004C738F" w:rsidP="00657539">
      <w:pPr>
        <w:spacing w:line="360" w:lineRule="auto"/>
        <w:ind w:firstLine="420"/>
        <w:rPr>
          <w:sz w:val="24"/>
          <w:szCs w:val="28"/>
        </w:rPr>
      </w:pPr>
      <w:r>
        <w:rPr>
          <w:rFonts w:hint="eastAsia"/>
          <w:sz w:val="24"/>
          <w:szCs w:val="28"/>
        </w:rPr>
        <w:t>（</w:t>
      </w:r>
      <w:r>
        <w:rPr>
          <w:rFonts w:hint="eastAsia"/>
          <w:sz w:val="24"/>
          <w:szCs w:val="28"/>
        </w:rPr>
        <w:t>3</w:t>
      </w:r>
      <w:r>
        <w:rPr>
          <w:rFonts w:hint="eastAsia"/>
          <w:sz w:val="24"/>
          <w:szCs w:val="28"/>
        </w:rPr>
        <w:t>）</w:t>
      </w:r>
      <w:r w:rsidR="00EA530C">
        <w:rPr>
          <w:rFonts w:hint="eastAsia"/>
          <w:sz w:val="24"/>
          <w:szCs w:val="28"/>
        </w:rPr>
        <w:t>开发主语言，后端</w:t>
      </w:r>
      <w:r w:rsidR="00EA530C">
        <w:rPr>
          <w:rFonts w:hint="eastAsia"/>
          <w:sz w:val="24"/>
          <w:szCs w:val="28"/>
        </w:rPr>
        <w:t>Java</w:t>
      </w:r>
      <w:r w:rsidR="00EA530C">
        <w:rPr>
          <w:rFonts w:hint="eastAsia"/>
          <w:sz w:val="24"/>
          <w:szCs w:val="28"/>
        </w:rPr>
        <w:t>，前端</w:t>
      </w:r>
      <w:r w:rsidR="00EA530C">
        <w:rPr>
          <w:rFonts w:hint="eastAsia"/>
          <w:sz w:val="24"/>
          <w:szCs w:val="28"/>
        </w:rPr>
        <w:t>html</w:t>
      </w:r>
      <w:r w:rsidR="00EA530C">
        <w:rPr>
          <w:rFonts w:hint="eastAsia"/>
          <w:sz w:val="24"/>
          <w:szCs w:val="28"/>
        </w:rPr>
        <w:t>、</w:t>
      </w:r>
      <w:r w:rsidR="00EA530C">
        <w:rPr>
          <w:rFonts w:hint="eastAsia"/>
          <w:sz w:val="24"/>
          <w:szCs w:val="28"/>
        </w:rPr>
        <w:t>JS</w:t>
      </w:r>
      <w:r w:rsidR="00EA530C">
        <w:rPr>
          <w:rFonts w:hint="eastAsia"/>
          <w:sz w:val="24"/>
          <w:szCs w:val="28"/>
        </w:rPr>
        <w:t>、</w:t>
      </w:r>
      <w:r w:rsidR="00EA530C">
        <w:rPr>
          <w:rFonts w:hint="eastAsia"/>
          <w:sz w:val="24"/>
          <w:szCs w:val="28"/>
        </w:rPr>
        <w:t>CSS</w:t>
      </w:r>
      <w:r w:rsidR="00EA530C">
        <w:rPr>
          <w:rFonts w:hint="eastAsia"/>
          <w:sz w:val="24"/>
          <w:szCs w:val="28"/>
        </w:rPr>
        <w:t>等</w:t>
      </w:r>
      <w:r w:rsidR="00A76655">
        <w:rPr>
          <w:rFonts w:hint="eastAsia"/>
          <w:sz w:val="24"/>
          <w:szCs w:val="28"/>
        </w:rPr>
        <w:t>。</w:t>
      </w:r>
    </w:p>
    <w:p w:rsidR="00A76655" w:rsidRDefault="00A76655" w:rsidP="004C738F">
      <w:pPr>
        <w:spacing w:line="360" w:lineRule="auto"/>
        <w:rPr>
          <w:sz w:val="24"/>
          <w:szCs w:val="28"/>
        </w:rPr>
      </w:pPr>
    </w:p>
    <w:p w:rsidR="00EA530C" w:rsidRPr="00F672E1" w:rsidRDefault="004C738F" w:rsidP="00657539">
      <w:pPr>
        <w:spacing w:line="360" w:lineRule="auto"/>
        <w:ind w:firstLine="420"/>
        <w:rPr>
          <w:sz w:val="24"/>
          <w:szCs w:val="28"/>
        </w:rPr>
      </w:pPr>
      <w:r>
        <w:rPr>
          <w:rFonts w:hint="eastAsia"/>
          <w:sz w:val="24"/>
          <w:szCs w:val="28"/>
        </w:rPr>
        <w:t>（</w:t>
      </w:r>
      <w:r>
        <w:rPr>
          <w:rFonts w:hint="eastAsia"/>
          <w:sz w:val="24"/>
          <w:szCs w:val="28"/>
        </w:rPr>
        <w:t>4</w:t>
      </w:r>
      <w:r>
        <w:rPr>
          <w:rFonts w:hint="eastAsia"/>
          <w:sz w:val="24"/>
          <w:szCs w:val="28"/>
        </w:rPr>
        <w:t>）</w:t>
      </w:r>
      <w:r w:rsidR="00EA530C">
        <w:rPr>
          <w:rFonts w:hint="eastAsia"/>
          <w:sz w:val="24"/>
          <w:szCs w:val="28"/>
        </w:rPr>
        <w:t>开发框架</w:t>
      </w:r>
      <w:r w:rsidR="00EA530C">
        <w:rPr>
          <w:rFonts w:hint="eastAsia"/>
          <w:sz w:val="24"/>
          <w:szCs w:val="28"/>
        </w:rPr>
        <w:t>SpringMVC+Mybatis</w:t>
      </w:r>
      <w:r w:rsidR="00EA530C">
        <w:rPr>
          <w:rFonts w:hint="eastAsia"/>
          <w:sz w:val="24"/>
          <w:szCs w:val="28"/>
        </w:rPr>
        <w:t>，横切面拦截使用</w:t>
      </w:r>
      <w:r w:rsidR="00EA530C">
        <w:rPr>
          <w:rFonts w:hint="eastAsia"/>
          <w:sz w:val="24"/>
          <w:szCs w:val="28"/>
        </w:rPr>
        <w:t>SpringAOP</w:t>
      </w:r>
      <w:r w:rsidR="00EA530C">
        <w:rPr>
          <w:rFonts w:hint="eastAsia"/>
          <w:sz w:val="24"/>
          <w:szCs w:val="28"/>
        </w:rPr>
        <w:t>技术等</w:t>
      </w:r>
    </w:p>
    <w:p w:rsidR="0057335C" w:rsidRDefault="00D95338" w:rsidP="000E5F8B">
      <w:pPr>
        <w:pStyle w:val="1"/>
        <w:pageBreakBefore/>
        <w:numPr>
          <w:ilvl w:val="0"/>
          <w:numId w:val="4"/>
        </w:numPr>
      </w:pPr>
      <w:bookmarkStart w:id="11" w:name="_Toc14110871"/>
      <w:r>
        <w:rPr>
          <w:rFonts w:hint="eastAsia"/>
        </w:rPr>
        <w:lastRenderedPageBreak/>
        <w:t>系统对接</w:t>
      </w:r>
      <w:bookmarkEnd w:id="11"/>
    </w:p>
    <w:p w:rsidR="0057335C" w:rsidRPr="000E4535" w:rsidRDefault="009459B7" w:rsidP="0057335C">
      <w:pPr>
        <w:pStyle w:val="2"/>
        <w:numPr>
          <w:ilvl w:val="1"/>
          <w:numId w:val="4"/>
        </w:numPr>
        <w:spacing w:beforeLines="50" w:before="156" w:afterLines="50" w:after="156" w:line="240" w:lineRule="auto"/>
        <w:rPr>
          <w:rFonts w:ascii="宋体" w:eastAsia="宋体" w:hAnsi="宋体"/>
          <w:szCs w:val="28"/>
        </w:rPr>
      </w:pPr>
      <w:bookmarkStart w:id="12" w:name="_Toc14110872"/>
      <w:r>
        <w:rPr>
          <w:rFonts w:ascii="宋体" w:eastAsia="宋体" w:hAnsi="宋体" w:hint="eastAsia"/>
          <w:szCs w:val="28"/>
        </w:rPr>
        <w:t>与五星系统对接</w:t>
      </w:r>
      <w:bookmarkEnd w:id="12"/>
    </w:p>
    <w:p w:rsidR="00513EB5" w:rsidRDefault="007E1C47" w:rsidP="00513EB5">
      <w:pPr>
        <w:pStyle w:val="3"/>
        <w:numPr>
          <w:ilvl w:val="2"/>
          <w:numId w:val="4"/>
        </w:numPr>
        <w:spacing w:before="120" w:after="120" w:line="240" w:lineRule="auto"/>
        <w:rPr>
          <w:sz w:val="28"/>
        </w:rPr>
      </w:pPr>
      <w:bookmarkStart w:id="13" w:name="_Toc14110873"/>
      <w:r>
        <w:rPr>
          <w:rFonts w:hint="eastAsia"/>
          <w:sz w:val="28"/>
        </w:rPr>
        <w:t>与</w:t>
      </w:r>
      <w:r>
        <w:rPr>
          <w:rFonts w:hint="eastAsia"/>
          <w:sz w:val="28"/>
        </w:rPr>
        <w:t>V5</w:t>
      </w:r>
      <w:r>
        <w:rPr>
          <w:rFonts w:hint="eastAsia"/>
          <w:sz w:val="28"/>
        </w:rPr>
        <w:t>对接</w:t>
      </w:r>
      <w:bookmarkEnd w:id="13"/>
    </w:p>
    <w:p w:rsidR="00F85641" w:rsidRDefault="00F85641" w:rsidP="00657539">
      <w:pPr>
        <w:spacing w:line="360" w:lineRule="auto"/>
        <w:ind w:firstLine="420"/>
        <w:rPr>
          <w:sz w:val="24"/>
          <w:szCs w:val="28"/>
        </w:rPr>
      </w:pPr>
      <w:r w:rsidRPr="00F85641">
        <w:rPr>
          <w:rFonts w:hint="eastAsia"/>
          <w:sz w:val="24"/>
          <w:szCs w:val="28"/>
        </w:rPr>
        <w:t>（</w:t>
      </w:r>
      <w:r w:rsidRPr="00F85641">
        <w:rPr>
          <w:rFonts w:hint="eastAsia"/>
          <w:sz w:val="24"/>
          <w:szCs w:val="28"/>
        </w:rPr>
        <w:t>1</w:t>
      </w:r>
      <w:r w:rsidRPr="00F85641">
        <w:rPr>
          <w:rFonts w:hint="eastAsia"/>
          <w:sz w:val="24"/>
          <w:szCs w:val="28"/>
        </w:rPr>
        <w:t>）</w:t>
      </w:r>
      <w:r w:rsidRPr="0015191B">
        <w:rPr>
          <w:rFonts w:hint="eastAsia"/>
          <w:b/>
          <w:bCs/>
          <w:sz w:val="24"/>
          <w:szCs w:val="28"/>
        </w:rPr>
        <w:t>同步商品基础</w:t>
      </w:r>
      <w:r w:rsidR="0015191B" w:rsidRPr="0015191B">
        <w:rPr>
          <w:rFonts w:hint="eastAsia"/>
          <w:b/>
          <w:bCs/>
          <w:sz w:val="24"/>
          <w:szCs w:val="28"/>
        </w:rPr>
        <w:t>3</w:t>
      </w:r>
      <w:r w:rsidR="0015191B" w:rsidRPr="0015191B">
        <w:rPr>
          <w:rFonts w:hint="eastAsia"/>
          <w:b/>
          <w:bCs/>
          <w:sz w:val="24"/>
          <w:szCs w:val="28"/>
        </w:rPr>
        <w:t>个接口</w:t>
      </w:r>
      <w:r w:rsidRPr="0015191B">
        <w:rPr>
          <w:rFonts w:hint="eastAsia"/>
          <w:b/>
          <w:bCs/>
          <w:sz w:val="24"/>
          <w:szCs w:val="28"/>
        </w:rPr>
        <w:t>数据</w:t>
      </w:r>
      <w:r>
        <w:rPr>
          <w:rFonts w:hint="eastAsia"/>
          <w:sz w:val="24"/>
          <w:szCs w:val="28"/>
        </w:rPr>
        <w:t>：</w:t>
      </w:r>
      <w:r w:rsidRPr="00F85641">
        <w:rPr>
          <w:rFonts w:hint="eastAsia"/>
          <w:sz w:val="24"/>
          <w:szCs w:val="28"/>
        </w:rPr>
        <w:t>商品</w:t>
      </w:r>
      <w:r w:rsidRPr="00F85641">
        <w:rPr>
          <w:rFonts w:hint="eastAsia"/>
          <w:sz w:val="24"/>
          <w:szCs w:val="28"/>
        </w:rPr>
        <w:t>/</w:t>
      </w:r>
      <w:r w:rsidRPr="00F85641">
        <w:rPr>
          <w:rFonts w:hint="eastAsia"/>
          <w:sz w:val="24"/>
          <w:szCs w:val="28"/>
        </w:rPr>
        <w:t>商品分类</w:t>
      </w:r>
      <w:r w:rsidRPr="00F85641">
        <w:rPr>
          <w:rFonts w:hint="eastAsia"/>
          <w:sz w:val="24"/>
          <w:szCs w:val="28"/>
        </w:rPr>
        <w:t>/</w:t>
      </w:r>
      <w:r w:rsidRPr="00F85641">
        <w:rPr>
          <w:rFonts w:hint="eastAsia"/>
          <w:sz w:val="24"/>
          <w:szCs w:val="28"/>
        </w:rPr>
        <w:t>品牌</w:t>
      </w:r>
      <w:r>
        <w:rPr>
          <w:rFonts w:hint="eastAsia"/>
          <w:sz w:val="24"/>
          <w:szCs w:val="28"/>
        </w:rPr>
        <w:t>；</w:t>
      </w:r>
    </w:p>
    <w:p w:rsidR="00F85641" w:rsidRDefault="00F85641" w:rsidP="009759A6">
      <w:pPr>
        <w:spacing w:line="360" w:lineRule="auto"/>
        <w:ind w:firstLine="420"/>
        <w:rPr>
          <w:sz w:val="24"/>
          <w:szCs w:val="28"/>
        </w:rPr>
      </w:pPr>
      <w:r w:rsidRPr="00F85641">
        <w:rPr>
          <w:rFonts w:hint="eastAsia"/>
          <w:sz w:val="24"/>
          <w:szCs w:val="28"/>
        </w:rPr>
        <w:t>主要是重新生成万镇通的商品信息，商品分类，品牌，五星的编码在万镇通只作为对照使用</w:t>
      </w:r>
      <w:r>
        <w:rPr>
          <w:rFonts w:hint="eastAsia"/>
          <w:sz w:val="24"/>
          <w:szCs w:val="28"/>
        </w:rPr>
        <w:t>，</w:t>
      </w:r>
      <w:r w:rsidRPr="00F85641">
        <w:rPr>
          <w:rFonts w:hint="eastAsia"/>
          <w:sz w:val="24"/>
          <w:szCs w:val="28"/>
        </w:rPr>
        <w:t>对于商品分类</w:t>
      </w:r>
      <w:r w:rsidRPr="00F85641">
        <w:rPr>
          <w:rFonts w:hint="eastAsia"/>
          <w:sz w:val="24"/>
          <w:szCs w:val="28"/>
        </w:rPr>
        <w:t>/</w:t>
      </w:r>
      <w:r w:rsidRPr="00F85641">
        <w:rPr>
          <w:rFonts w:hint="eastAsia"/>
          <w:sz w:val="24"/>
          <w:szCs w:val="28"/>
        </w:rPr>
        <w:t>品牌范围，取当前五星所有的有效的商品分类</w:t>
      </w:r>
      <w:r w:rsidR="008A69F4">
        <w:rPr>
          <w:rFonts w:hint="eastAsia"/>
          <w:sz w:val="24"/>
          <w:szCs w:val="28"/>
        </w:rPr>
        <w:t>和</w:t>
      </w:r>
      <w:r w:rsidRPr="00F85641">
        <w:rPr>
          <w:rFonts w:hint="eastAsia"/>
          <w:sz w:val="24"/>
          <w:szCs w:val="28"/>
        </w:rPr>
        <w:t>品牌，</w:t>
      </w:r>
      <w:r w:rsidR="008A69F4">
        <w:rPr>
          <w:rFonts w:hint="eastAsia"/>
          <w:sz w:val="24"/>
          <w:szCs w:val="28"/>
        </w:rPr>
        <w:t>另其中</w:t>
      </w:r>
      <w:r>
        <w:rPr>
          <w:rFonts w:hint="eastAsia"/>
          <w:sz w:val="24"/>
          <w:szCs w:val="28"/>
        </w:rPr>
        <w:t>商品取参范围已经改为从</w:t>
      </w:r>
      <w:r>
        <w:rPr>
          <w:rFonts w:hint="eastAsia"/>
          <w:sz w:val="24"/>
          <w:szCs w:val="28"/>
        </w:rPr>
        <w:t>V5</w:t>
      </w:r>
      <w:r>
        <w:rPr>
          <w:rFonts w:hint="eastAsia"/>
          <w:sz w:val="24"/>
          <w:szCs w:val="28"/>
        </w:rPr>
        <w:t>给万镇通定义的商品池范围按时间戳增项</w:t>
      </w:r>
      <w:r w:rsidR="008A69F4">
        <w:rPr>
          <w:rFonts w:hint="eastAsia"/>
          <w:sz w:val="24"/>
          <w:szCs w:val="28"/>
        </w:rPr>
        <w:t>同步</w:t>
      </w:r>
    </w:p>
    <w:p w:rsidR="00AD484C" w:rsidRDefault="00AD484C" w:rsidP="009759A6">
      <w:pPr>
        <w:spacing w:line="360" w:lineRule="auto"/>
        <w:ind w:firstLine="420"/>
        <w:rPr>
          <w:sz w:val="24"/>
          <w:szCs w:val="28"/>
        </w:rPr>
      </w:pPr>
    </w:p>
    <w:p w:rsidR="009759A6" w:rsidRPr="009759A6" w:rsidRDefault="009759A6" w:rsidP="00657539">
      <w:pPr>
        <w:spacing w:line="360" w:lineRule="auto"/>
        <w:ind w:firstLine="420"/>
        <w:rPr>
          <w:sz w:val="24"/>
          <w:szCs w:val="28"/>
        </w:rPr>
      </w:pPr>
      <w:r>
        <w:rPr>
          <w:rFonts w:hint="eastAsia"/>
          <w:sz w:val="24"/>
          <w:szCs w:val="28"/>
        </w:rPr>
        <w:t>（</w:t>
      </w:r>
      <w:r>
        <w:rPr>
          <w:rFonts w:hint="eastAsia"/>
          <w:sz w:val="24"/>
          <w:szCs w:val="28"/>
        </w:rPr>
        <w:t>2</w:t>
      </w:r>
      <w:r>
        <w:rPr>
          <w:rFonts w:hint="eastAsia"/>
          <w:sz w:val="24"/>
          <w:szCs w:val="28"/>
        </w:rPr>
        <w:t>）</w:t>
      </w:r>
      <w:r w:rsidRPr="0015191B">
        <w:rPr>
          <w:b/>
          <w:bCs/>
          <w:sz w:val="24"/>
          <w:szCs w:val="28"/>
        </w:rPr>
        <w:t>商品库存</w:t>
      </w:r>
      <w:r w:rsidRPr="0015191B">
        <w:rPr>
          <w:rFonts w:hint="eastAsia"/>
          <w:b/>
          <w:bCs/>
          <w:sz w:val="24"/>
          <w:szCs w:val="28"/>
        </w:rPr>
        <w:t>价格</w:t>
      </w:r>
      <w:r w:rsidRPr="0015191B">
        <w:rPr>
          <w:b/>
          <w:bCs/>
          <w:sz w:val="24"/>
          <w:szCs w:val="28"/>
        </w:rPr>
        <w:t>数据</w:t>
      </w:r>
      <w:r w:rsidRPr="0015191B">
        <w:rPr>
          <w:b/>
          <w:bCs/>
          <w:sz w:val="24"/>
          <w:szCs w:val="28"/>
        </w:rPr>
        <w:t>6</w:t>
      </w:r>
      <w:r w:rsidRPr="0015191B">
        <w:rPr>
          <w:b/>
          <w:bCs/>
          <w:sz w:val="24"/>
          <w:szCs w:val="28"/>
        </w:rPr>
        <w:t>个接口</w:t>
      </w:r>
      <w:r w:rsidRPr="009759A6">
        <w:rPr>
          <w:rFonts w:hint="eastAsia"/>
          <w:sz w:val="24"/>
          <w:szCs w:val="28"/>
        </w:rPr>
        <w:t>：</w:t>
      </w:r>
      <w:r w:rsidRPr="009759A6">
        <w:rPr>
          <w:sz w:val="24"/>
          <w:szCs w:val="28"/>
        </w:rPr>
        <w:t>商品库存</w:t>
      </w:r>
      <w:r>
        <w:rPr>
          <w:rFonts w:hint="eastAsia"/>
          <w:sz w:val="24"/>
          <w:szCs w:val="28"/>
        </w:rPr>
        <w:t>、</w:t>
      </w:r>
      <w:r w:rsidRPr="009759A6">
        <w:rPr>
          <w:sz w:val="24"/>
          <w:szCs w:val="28"/>
        </w:rPr>
        <w:t>商品价格</w:t>
      </w:r>
      <w:r>
        <w:rPr>
          <w:rFonts w:hint="eastAsia"/>
          <w:sz w:val="24"/>
          <w:szCs w:val="28"/>
        </w:rPr>
        <w:t>、商品用券政策、商品用券政策删除、品牌用券政策、品牌用券政策删除</w:t>
      </w:r>
    </w:p>
    <w:p w:rsidR="009759A6" w:rsidRPr="009759A6" w:rsidRDefault="009759A6" w:rsidP="009759A6">
      <w:pPr>
        <w:spacing w:line="360" w:lineRule="auto"/>
        <w:ind w:firstLine="420"/>
        <w:rPr>
          <w:sz w:val="24"/>
          <w:szCs w:val="28"/>
        </w:rPr>
      </w:pPr>
      <w:r w:rsidRPr="009759A6">
        <w:rPr>
          <w:sz w:val="24"/>
          <w:szCs w:val="28"/>
        </w:rPr>
        <w:t>万镇通</w:t>
      </w:r>
      <w:r w:rsidRPr="009759A6">
        <w:rPr>
          <w:rFonts w:hint="eastAsia"/>
          <w:sz w:val="24"/>
          <w:szCs w:val="28"/>
        </w:rPr>
        <w:t>用</w:t>
      </w:r>
      <w:r w:rsidRPr="009759A6">
        <w:rPr>
          <w:sz w:val="24"/>
          <w:szCs w:val="28"/>
        </w:rPr>
        <w:t>V5</w:t>
      </w:r>
      <w:r w:rsidRPr="009759A6">
        <w:rPr>
          <w:sz w:val="24"/>
          <w:szCs w:val="28"/>
        </w:rPr>
        <w:t>的供价和券，来定义万镇通销售</w:t>
      </w:r>
      <w:r w:rsidRPr="009759A6">
        <w:rPr>
          <w:rFonts w:hint="eastAsia"/>
          <w:sz w:val="24"/>
          <w:szCs w:val="28"/>
        </w:rPr>
        <w:t>时</w:t>
      </w:r>
      <w:r w:rsidRPr="009759A6">
        <w:rPr>
          <w:sz w:val="24"/>
          <w:szCs w:val="28"/>
        </w:rPr>
        <w:t>的结算价</w:t>
      </w:r>
      <w:r w:rsidRPr="009759A6">
        <w:rPr>
          <w:sz w:val="24"/>
          <w:szCs w:val="28"/>
        </w:rPr>
        <w:t>/</w:t>
      </w:r>
      <w:r w:rsidRPr="009759A6">
        <w:rPr>
          <w:sz w:val="24"/>
          <w:szCs w:val="28"/>
        </w:rPr>
        <w:t>零售限价</w:t>
      </w:r>
      <w:r w:rsidRPr="009759A6">
        <w:rPr>
          <w:sz w:val="24"/>
          <w:szCs w:val="28"/>
        </w:rPr>
        <w:t>/</w:t>
      </w:r>
      <w:r w:rsidRPr="009759A6">
        <w:rPr>
          <w:sz w:val="24"/>
          <w:szCs w:val="28"/>
        </w:rPr>
        <w:t>零售指导价</w:t>
      </w:r>
      <w:r w:rsidRPr="009759A6">
        <w:rPr>
          <w:rFonts w:hint="eastAsia"/>
          <w:sz w:val="24"/>
          <w:szCs w:val="28"/>
        </w:rPr>
        <w:t>，</w:t>
      </w:r>
      <w:r w:rsidRPr="009759A6">
        <w:rPr>
          <w:sz w:val="24"/>
          <w:szCs w:val="28"/>
        </w:rPr>
        <w:t>说明</w:t>
      </w:r>
      <w:r>
        <w:rPr>
          <w:rFonts w:hint="eastAsia"/>
          <w:sz w:val="24"/>
          <w:szCs w:val="28"/>
        </w:rPr>
        <w:t>：</w:t>
      </w:r>
      <w:r w:rsidRPr="009759A6">
        <w:rPr>
          <w:sz w:val="24"/>
          <w:szCs w:val="28"/>
        </w:rPr>
        <w:t>在实时锁库方案中，库存数量仅供万镇通销售参照</w:t>
      </w:r>
      <w:r>
        <w:rPr>
          <w:rFonts w:hint="eastAsia"/>
          <w:sz w:val="24"/>
          <w:szCs w:val="28"/>
        </w:rPr>
        <w:t>，</w:t>
      </w:r>
      <w:r w:rsidRPr="009759A6">
        <w:rPr>
          <w:sz w:val="24"/>
          <w:szCs w:val="28"/>
        </w:rPr>
        <w:t>在万镇通锁库方案中</w:t>
      </w:r>
      <w:r w:rsidRPr="009759A6">
        <w:rPr>
          <w:sz w:val="24"/>
          <w:szCs w:val="28"/>
        </w:rPr>
        <w:t xml:space="preserve">, </w:t>
      </w:r>
      <w:r w:rsidRPr="009759A6">
        <w:rPr>
          <w:sz w:val="24"/>
          <w:szCs w:val="28"/>
        </w:rPr>
        <w:t>库存数量为万镇通可销售数量</w:t>
      </w:r>
      <w:r>
        <w:rPr>
          <w:rFonts w:hint="eastAsia"/>
          <w:sz w:val="24"/>
          <w:szCs w:val="28"/>
        </w:rPr>
        <w:t>，</w:t>
      </w:r>
    </w:p>
    <w:p w:rsidR="009759A6" w:rsidRDefault="009759A6" w:rsidP="008C32C4">
      <w:pPr>
        <w:spacing w:line="360" w:lineRule="auto"/>
        <w:ind w:firstLine="420"/>
        <w:rPr>
          <w:sz w:val="24"/>
          <w:szCs w:val="28"/>
        </w:rPr>
      </w:pPr>
      <w:r>
        <w:rPr>
          <w:rFonts w:hint="eastAsia"/>
          <w:sz w:val="24"/>
          <w:szCs w:val="28"/>
        </w:rPr>
        <w:t>商品用券政策</w:t>
      </w:r>
      <w:r w:rsidR="008C32C4">
        <w:rPr>
          <w:rFonts w:hint="eastAsia"/>
          <w:sz w:val="24"/>
          <w:szCs w:val="28"/>
        </w:rPr>
        <w:t>主要是</w:t>
      </w:r>
      <w:r w:rsidRPr="009759A6">
        <w:rPr>
          <w:sz w:val="24"/>
          <w:szCs w:val="28"/>
        </w:rPr>
        <w:t>B</w:t>
      </w:r>
      <w:r w:rsidRPr="009759A6">
        <w:rPr>
          <w:sz w:val="24"/>
          <w:szCs w:val="28"/>
        </w:rPr>
        <w:t>券和</w:t>
      </w:r>
      <w:r w:rsidRPr="009759A6">
        <w:rPr>
          <w:sz w:val="24"/>
          <w:szCs w:val="28"/>
        </w:rPr>
        <w:t>C</w:t>
      </w:r>
      <w:r w:rsidRPr="009759A6">
        <w:rPr>
          <w:sz w:val="24"/>
          <w:szCs w:val="28"/>
        </w:rPr>
        <w:t>券</w:t>
      </w:r>
      <w:r w:rsidR="008C32C4">
        <w:rPr>
          <w:rFonts w:hint="eastAsia"/>
          <w:sz w:val="24"/>
          <w:szCs w:val="28"/>
        </w:rPr>
        <w:t>，因为</w:t>
      </w:r>
      <w:r w:rsidR="00BB6399">
        <w:rPr>
          <w:rFonts w:hint="eastAsia"/>
          <w:sz w:val="24"/>
          <w:szCs w:val="28"/>
        </w:rPr>
        <w:t>B</w:t>
      </w:r>
      <w:r w:rsidR="00BB6399">
        <w:rPr>
          <w:rFonts w:hint="eastAsia"/>
          <w:sz w:val="24"/>
          <w:szCs w:val="28"/>
        </w:rPr>
        <w:t>券和</w:t>
      </w:r>
      <w:r w:rsidR="00BB6399">
        <w:rPr>
          <w:rFonts w:hint="eastAsia"/>
          <w:sz w:val="24"/>
          <w:szCs w:val="28"/>
        </w:rPr>
        <w:t>C</w:t>
      </w:r>
      <w:r w:rsidR="00BB6399">
        <w:rPr>
          <w:rFonts w:hint="eastAsia"/>
          <w:sz w:val="24"/>
          <w:szCs w:val="28"/>
        </w:rPr>
        <w:t>券关联商品之后，价格会倍增，所以改为同步用券政策，</w:t>
      </w:r>
      <w:r w:rsidR="00BB6399">
        <w:rPr>
          <w:rFonts w:hint="eastAsia"/>
          <w:sz w:val="24"/>
          <w:szCs w:val="28"/>
        </w:rPr>
        <w:t>V10</w:t>
      </w:r>
      <w:r w:rsidR="00BB6399">
        <w:rPr>
          <w:rFonts w:hint="eastAsia"/>
          <w:sz w:val="24"/>
          <w:szCs w:val="28"/>
        </w:rPr>
        <w:t>根据政策来去</w:t>
      </w:r>
      <w:r w:rsidR="00BB6399">
        <w:rPr>
          <w:rFonts w:hint="eastAsia"/>
          <w:sz w:val="24"/>
          <w:szCs w:val="28"/>
        </w:rPr>
        <w:t>B</w:t>
      </w:r>
      <w:r w:rsidR="00BB6399">
        <w:rPr>
          <w:rFonts w:hint="eastAsia"/>
          <w:sz w:val="24"/>
          <w:szCs w:val="28"/>
        </w:rPr>
        <w:t>券金额和</w:t>
      </w:r>
      <w:r w:rsidR="00BB6399">
        <w:rPr>
          <w:rFonts w:hint="eastAsia"/>
          <w:sz w:val="24"/>
          <w:szCs w:val="28"/>
        </w:rPr>
        <w:t>C</w:t>
      </w:r>
      <w:r w:rsidR="00BB6399">
        <w:rPr>
          <w:rFonts w:hint="eastAsia"/>
          <w:sz w:val="24"/>
          <w:szCs w:val="28"/>
        </w:rPr>
        <w:t>券金额</w:t>
      </w:r>
    </w:p>
    <w:p w:rsidR="00AD484C" w:rsidRDefault="00AD484C" w:rsidP="008C32C4">
      <w:pPr>
        <w:spacing w:line="360" w:lineRule="auto"/>
        <w:ind w:firstLine="420"/>
        <w:rPr>
          <w:sz w:val="24"/>
          <w:szCs w:val="28"/>
        </w:rPr>
      </w:pPr>
    </w:p>
    <w:p w:rsidR="0022183E" w:rsidRDefault="0022183E" w:rsidP="00657539">
      <w:pPr>
        <w:spacing w:line="360" w:lineRule="auto"/>
        <w:ind w:firstLine="420"/>
        <w:rPr>
          <w:sz w:val="24"/>
          <w:szCs w:val="28"/>
        </w:rPr>
      </w:pPr>
      <w:r>
        <w:rPr>
          <w:rFonts w:hint="eastAsia"/>
          <w:sz w:val="24"/>
          <w:szCs w:val="28"/>
        </w:rPr>
        <w:t>（</w:t>
      </w:r>
      <w:r>
        <w:rPr>
          <w:rFonts w:hint="eastAsia"/>
          <w:sz w:val="24"/>
          <w:szCs w:val="28"/>
        </w:rPr>
        <w:t>3</w:t>
      </w:r>
      <w:r>
        <w:rPr>
          <w:rFonts w:hint="eastAsia"/>
          <w:sz w:val="24"/>
          <w:szCs w:val="28"/>
        </w:rPr>
        <w:t>）</w:t>
      </w:r>
      <w:r w:rsidRPr="0015191B">
        <w:rPr>
          <w:rFonts w:hint="eastAsia"/>
          <w:b/>
          <w:bCs/>
          <w:sz w:val="24"/>
          <w:szCs w:val="28"/>
        </w:rPr>
        <w:t>销售相关</w:t>
      </w:r>
      <w:r w:rsidRPr="0015191B">
        <w:rPr>
          <w:b/>
          <w:bCs/>
          <w:sz w:val="24"/>
          <w:szCs w:val="28"/>
        </w:rPr>
        <w:t>4</w:t>
      </w:r>
      <w:r w:rsidRPr="0015191B">
        <w:rPr>
          <w:rFonts w:hint="eastAsia"/>
          <w:b/>
          <w:bCs/>
          <w:sz w:val="24"/>
          <w:szCs w:val="28"/>
        </w:rPr>
        <w:t>个接口</w:t>
      </w:r>
      <w:r>
        <w:rPr>
          <w:rFonts w:hint="eastAsia"/>
          <w:sz w:val="24"/>
          <w:szCs w:val="28"/>
        </w:rPr>
        <w:t>：</w:t>
      </w:r>
      <w:r w:rsidRPr="0022183E">
        <w:rPr>
          <w:rFonts w:hint="eastAsia"/>
          <w:sz w:val="24"/>
          <w:szCs w:val="28"/>
        </w:rPr>
        <w:t>锁解库存</w:t>
      </w:r>
      <w:r>
        <w:rPr>
          <w:rFonts w:hint="eastAsia"/>
          <w:sz w:val="24"/>
          <w:szCs w:val="28"/>
        </w:rPr>
        <w:t>、</w:t>
      </w:r>
      <w:r w:rsidRPr="0022183E">
        <w:rPr>
          <w:rFonts w:hint="eastAsia"/>
          <w:sz w:val="24"/>
          <w:szCs w:val="28"/>
        </w:rPr>
        <w:t>销售回传</w:t>
      </w:r>
      <w:r w:rsidRPr="0022183E">
        <w:rPr>
          <w:rFonts w:hint="eastAsia"/>
          <w:sz w:val="24"/>
          <w:szCs w:val="28"/>
        </w:rPr>
        <w:t>V5</w:t>
      </w:r>
      <w:r>
        <w:rPr>
          <w:rFonts w:hint="eastAsia"/>
          <w:sz w:val="24"/>
          <w:szCs w:val="28"/>
        </w:rPr>
        <w:t>、</w:t>
      </w:r>
      <w:r w:rsidRPr="0022183E">
        <w:rPr>
          <w:rFonts w:hint="eastAsia"/>
          <w:sz w:val="24"/>
          <w:szCs w:val="28"/>
        </w:rPr>
        <w:t>销售状态查询</w:t>
      </w:r>
      <w:r>
        <w:rPr>
          <w:rFonts w:hint="eastAsia"/>
          <w:sz w:val="24"/>
          <w:szCs w:val="28"/>
        </w:rPr>
        <w:t>、退换货申请回传</w:t>
      </w:r>
      <w:r>
        <w:rPr>
          <w:rFonts w:hint="eastAsia"/>
          <w:sz w:val="24"/>
          <w:szCs w:val="28"/>
        </w:rPr>
        <w:t>V5</w:t>
      </w:r>
    </w:p>
    <w:p w:rsidR="0022183E" w:rsidRDefault="0022183E" w:rsidP="0022183E">
      <w:pPr>
        <w:spacing w:line="360" w:lineRule="auto"/>
        <w:rPr>
          <w:sz w:val="24"/>
          <w:szCs w:val="28"/>
        </w:rPr>
      </w:pPr>
      <w:r>
        <w:rPr>
          <w:sz w:val="24"/>
          <w:szCs w:val="28"/>
        </w:rPr>
        <w:tab/>
      </w:r>
      <w:r w:rsidRPr="0022183E">
        <w:rPr>
          <w:rFonts w:hint="eastAsia"/>
          <w:sz w:val="24"/>
          <w:szCs w:val="28"/>
        </w:rPr>
        <w:t>解锁库存接口，实时锁定</w:t>
      </w:r>
      <w:r w:rsidRPr="0022183E">
        <w:rPr>
          <w:rFonts w:hint="eastAsia"/>
          <w:sz w:val="24"/>
          <w:szCs w:val="28"/>
        </w:rPr>
        <w:t>/</w:t>
      </w:r>
      <w:r w:rsidRPr="0022183E">
        <w:rPr>
          <w:rFonts w:hint="eastAsia"/>
          <w:sz w:val="24"/>
          <w:szCs w:val="28"/>
        </w:rPr>
        <w:t>解锁五星库存，防止出现超卖现象，在万镇通锁库方案中，是不需要此接口的</w:t>
      </w:r>
      <w:r>
        <w:rPr>
          <w:rFonts w:hint="eastAsia"/>
          <w:sz w:val="24"/>
          <w:szCs w:val="28"/>
        </w:rPr>
        <w:t>；</w:t>
      </w:r>
    </w:p>
    <w:p w:rsidR="0022183E" w:rsidRDefault="0022183E" w:rsidP="0022183E">
      <w:pPr>
        <w:spacing w:line="360" w:lineRule="auto"/>
        <w:ind w:firstLine="420"/>
        <w:rPr>
          <w:sz w:val="24"/>
          <w:szCs w:val="28"/>
        </w:rPr>
      </w:pPr>
      <w:r w:rsidRPr="0022183E">
        <w:rPr>
          <w:rFonts w:hint="eastAsia"/>
          <w:sz w:val="24"/>
          <w:szCs w:val="28"/>
        </w:rPr>
        <w:t>销售回传</w:t>
      </w:r>
      <w:r w:rsidRPr="0022183E">
        <w:rPr>
          <w:rFonts w:hint="eastAsia"/>
          <w:sz w:val="24"/>
          <w:szCs w:val="28"/>
        </w:rPr>
        <w:t>V5</w:t>
      </w:r>
      <w:r w:rsidRPr="0022183E">
        <w:rPr>
          <w:rFonts w:hint="eastAsia"/>
          <w:sz w:val="24"/>
          <w:szCs w:val="28"/>
        </w:rPr>
        <w:t>接口，包含正销售和负销售，五星需要生成一笔销售单，实际减少五星的库存</w:t>
      </w:r>
      <w:r>
        <w:rPr>
          <w:rFonts w:hint="eastAsia"/>
          <w:sz w:val="24"/>
          <w:szCs w:val="28"/>
        </w:rPr>
        <w:t>；</w:t>
      </w:r>
    </w:p>
    <w:p w:rsidR="0022183E" w:rsidRDefault="0022183E" w:rsidP="0022183E">
      <w:pPr>
        <w:spacing w:line="360" w:lineRule="auto"/>
        <w:ind w:firstLine="420"/>
        <w:rPr>
          <w:sz w:val="24"/>
          <w:szCs w:val="28"/>
        </w:rPr>
      </w:pPr>
      <w:r w:rsidRPr="0022183E">
        <w:rPr>
          <w:rFonts w:hint="eastAsia"/>
          <w:sz w:val="24"/>
          <w:szCs w:val="28"/>
        </w:rPr>
        <w:t>销售状态查询，关键字段为是否送货的状态，万镇通把建档信息传给售后，销售信息传给</w:t>
      </w:r>
      <w:r w:rsidRPr="0022183E">
        <w:rPr>
          <w:rFonts w:hint="eastAsia"/>
          <w:sz w:val="24"/>
          <w:szCs w:val="28"/>
        </w:rPr>
        <w:t>V5</w:t>
      </w:r>
      <w:r w:rsidRPr="0022183E">
        <w:rPr>
          <w:rFonts w:hint="eastAsia"/>
          <w:sz w:val="24"/>
          <w:szCs w:val="28"/>
        </w:rPr>
        <w:t>，需要在</w:t>
      </w:r>
      <w:r w:rsidRPr="0022183E">
        <w:rPr>
          <w:rFonts w:hint="eastAsia"/>
          <w:sz w:val="24"/>
          <w:szCs w:val="28"/>
        </w:rPr>
        <w:t>V5</w:t>
      </w:r>
      <w:r w:rsidRPr="0022183E">
        <w:rPr>
          <w:rFonts w:hint="eastAsia"/>
          <w:sz w:val="24"/>
          <w:szCs w:val="28"/>
        </w:rPr>
        <w:t>查询单据实际状态</w:t>
      </w:r>
      <w:r>
        <w:rPr>
          <w:rFonts w:hint="eastAsia"/>
          <w:sz w:val="24"/>
          <w:szCs w:val="28"/>
        </w:rPr>
        <w:t>；</w:t>
      </w:r>
    </w:p>
    <w:p w:rsidR="0022183E" w:rsidRPr="0022183E" w:rsidRDefault="0022183E" w:rsidP="0022183E">
      <w:pPr>
        <w:spacing w:line="360" w:lineRule="auto"/>
        <w:ind w:firstLine="420"/>
        <w:rPr>
          <w:sz w:val="24"/>
          <w:szCs w:val="28"/>
        </w:rPr>
      </w:pPr>
      <w:r>
        <w:rPr>
          <w:rFonts w:hint="eastAsia"/>
          <w:sz w:val="24"/>
          <w:szCs w:val="28"/>
        </w:rPr>
        <w:t>退换货申请为万镇通审核之后传到</w:t>
      </w:r>
      <w:r>
        <w:rPr>
          <w:rFonts w:hint="eastAsia"/>
          <w:sz w:val="24"/>
          <w:szCs w:val="28"/>
        </w:rPr>
        <w:t>V5</w:t>
      </w:r>
      <w:r>
        <w:rPr>
          <w:rFonts w:hint="eastAsia"/>
          <w:sz w:val="24"/>
          <w:szCs w:val="28"/>
        </w:rPr>
        <w:t>，确保原单可退</w:t>
      </w:r>
    </w:p>
    <w:p w:rsidR="0022183E" w:rsidRDefault="0022183E" w:rsidP="00657539">
      <w:pPr>
        <w:spacing w:line="360" w:lineRule="auto"/>
        <w:ind w:firstLine="420"/>
        <w:rPr>
          <w:sz w:val="24"/>
          <w:szCs w:val="28"/>
        </w:rPr>
      </w:pPr>
      <w:r>
        <w:rPr>
          <w:rFonts w:hint="eastAsia"/>
          <w:sz w:val="24"/>
          <w:szCs w:val="28"/>
        </w:rPr>
        <w:lastRenderedPageBreak/>
        <w:t>（</w:t>
      </w:r>
      <w:r>
        <w:rPr>
          <w:sz w:val="24"/>
          <w:szCs w:val="28"/>
        </w:rPr>
        <w:t>4</w:t>
      </w:r>
      <w:r>
        <w:rPr>
          <w:rFonts w:hint="eastAsia"/>
          <w:sz w:val="24"/>
          <w:szCs w:val="28"/>
        </w:rPr>
        <w:t>）</w:t>
      </w:r>
      <w:r w:rsidRPr="0015191B">
        <w:rPr>
          <w:rFonts w:hint="eastAsia"/>
          <w:b/>
          <w:bCs/>
          <w:sz w:val="24"/>
          <w:szCs w:val="28"/>
        </w:rPr>
        <w:t>预收款相关</w:t>
      </w:r>
      <w:r w:rsidRPr="0015191B">
        <w:rPr>
          <w:rFonts w:hint="eastAsia"/>
          <w:b/>
          <w:bCs/>
          <w:sz w:val="24"/>
          <w:szCs w:val="28"/>
        </w:rPr>
        <w:t>2</w:t>
      </w:r>
      <w:r w:rsidRPr="0015191B">
        <w:rPr>
          <w:rFonts w:hint="eastAsia"/>
          <w:b/>
          <w:bCs/>
          <w:sz w:val="24"/>
          <w:szCs w:val="28"/>
        </w:rPr>
        <w:t>个接口</w:t>
      </w:r>
      <w:r>
        <w:rPr>
          <w:rFonts w:hint="eastAsia"/>
          <w:sz w:val="24"/>
          <w:szCs w:val="28"/>
        </w:rPr>
        <w:t>：预收款变化明细推送</w:t>
      </w:r>
      <w:r w:rsidRPr="0022183E">
        <w:rPr>
          <w:rFonts w:hint="eastAsia"/>
          <w:sz w:val="24"/>
          <w:szCs w:val="28"/>
        </w:rPr>
        <w:t>/</w:t>
      </w:r>
      <w:r w:rsidRPr="0022183E">
        <w:rPr>
          <w:rFonts w:hint="eastAsia"/>
          <w:sz w:val="24"/>
          <w:szCs w:val="28"/>
        </w:rPr>
        <w:t>查询佣金结算单据</w:t>
      </w:r>
    </w:p>
    <w:p w:rsidR="0022183E" w:rsidRDefault="0022183E" w:rsidP="00657539">
      <w:pPr>
        <w:spacing w:line="360" w:lineRule="auto"/>
        <w:ind w:firstLine="420"/>
        <w:rPr>
          <w:sz w:val="24"/>
          <w:szCs w:val="28"/>
        </w:rPr>
      </w:pPr>
      <w:r>
        <w:rPr>
          <w:rFonts w:hint="eastAsia"/>
          <w:sz w:val="24"/>
          <w:szCs w:val="28"/>
        </w:rPr>
        <w:t>预收款变化明显推送，</w:t>
      </w:r>
      <w:r w:rsidR="00B91F82">
        <w:rPr>
          <w:rFonts w:hint="eastAsia"/>
          <w:sz w:val="24"/>
          <w:szCs w:val="28"/>
        </w:rPr>
        <w:t>V5</w:t>
      </w:r>
      <w:r w:rsidR="00B91F82">
        <w:rPr>
          <w:rFonts w:hint="eastAsia"/>
          <w:sz w:val="24"/>
          <w:szCs w:val="28"/>
        </w:rPr>
        <w:t>核对数据金额以及结转凭证需要用到</w:t>
      </w:r>
    </w:p>
    <w:p w:rsidR="00B91F82" w:rsidRDefault="00B91F82" w:rsidP="00657539">
      <w:pPr>
        <w:spacing w:line="360" w:lineRule="auto"/>
        <w:ind w:firstLine="420"/>
        <w:rPr>
          <w:sz w:val="24"/>
          <w:szCs w:val="28"/>
        </w:rPr>
      </w:pPr>
      <w:r w:rsidRPr="0022183E">
        <w:rPr>
          <w:rFonts w:hint="eastAsia"/>
          <w:sz w:val="24"/>
          <w:szCs w:val="28"/>
        </w:rPr>
        <w:t>查询佣金结算单据</w:t>
      </w:r>
      <w:r>
        <w:rPr>
          <w:rFonts w:hint="eastAsia"/>
          <w:sz w:val="24"/>
          <w:szCs w:val="28"/>
        </w:rPr>
        <w:t>，</w:t>
      </w:r>
      <w:r>
        <w:rPr>
          <w:rFonts w:hint="eastAsia"/>
          <w:sz w:val="24"/>
          <w:szCs w:val="28"/>
        </w:rPr>
        <w:t>V10</w:t>
      </w:r>
      <w:r>
        <w:rPr>
          <w:rFonts w:hint="eastAsia"/>
          <w:sz w:val="24"/>
          <w:szCs w:val="28"/>
        </w:rPr>
        <w:t>同步到</w:t>
      </w:r>
      <w:r>
        <w:rPr>
          <w:rFonts w:hint="eastAsia"/>
          <w:sz w:val="24"/>
          <w:szCs w:val="28"/>
        </w:rPr>
        <w:t>V5</w:t>
      </w:r>
      <w:r>
        <w:rPr>
          <w:rFonts w:hint="eastAsia"/>
          <w:sz w:val="24"/>
          <w:szCs w:val="28"/>
        </w:rPr>
        <w:t>的结算单，并充值预收款，并查询显示</w:t>
      </w:r>
    </w:p>
    <w:p w:rsidR="00AD484C" w:rsidRPr="0022183E" w:rsidRDefault="00AD484C" w:rsidP="0022183E">
      <w:pPr>
        <w:spacing w:line="360" w:lineRule="auto"/>
        <w:rPr>
          <w:sz w:val="24"/>
          <w:szCs w:val="28"/>
        </w:rPr>
      </w:pPr>
    </w:p>
    <w:p w:rsidR="00086BAD" w:rsidRDefault="007E1C47" w:rsidP="0022183E">
      <w:pPr>
        <w:pStyle w:val="3"/>
        <w:numPr>
          <w:ilvl w:val="2"/>
          <w:numId w:val="4"/>
        </w:numPr>
        <w:spacing w:before="120" w:after="120" w:line="240" w:lineRule="auto"/>
        <w:rPr>
          <w:sz w:val="28"/>
        </w:rPr>
      </w:pPr>
      <w:bookmarkStart w:id="14" w:name="_Toc14110874"/>
      <w:r>
        <w:rPr>
          <w:rFonts w:hint="eastAsia"/>
          <w:sz w:val="28"/>
        </w:rPr>
        <w:t>与售后对接</w:t>
      </w:r>
      <w:bookmarkEnd w:id="14"/>
    </w:p>
    <w:p w:rsidR="00AD484C" w:rsidRPr="00AD484C" w:rsidRDefault="00AD484C" w:rsidP="00657539">
      <w:pPr>
        <w:spacing w:line="360" w:lineRule="auto"/>
        <w:ind w:firstLine="420"/>
        <w:rPr>
          <w:sz w:val="24"/>
          <w:szCs w:val="28"/>
        </w:rPr>
      </w:pPr>
      <w:r w:rsidRPr="00AD484C">
        <w:rPr>
          <w:rFonts w:hint="eastAsia"/>
          <w:sz w:val="24"/>
          <w:szCs w:val="28"/>
        </w:rPr>
        <w:t>（</w:t>
      </w:r>
      <w:r w:rsidRPr="00AD484C">
        <w:rPr>
          <w:rFonts w:hint="eastAsia"/>
          <w:sz w:val="24"/>
          <w:szCs w:val="28"/>
        </w:rPr>
        <w:t>1</w:t>
      </w:r>
      <w:r w:rsidRPr="00AD484C">
        <w:rPr>
          <w:rFonts w:hint="eastAsia"/>
          <w:sz w:val="24"/>
          <w:szCs w:val="28"/>
        </w:rPr>
        <w:t>）</w:t>
      </w:r>
      <w:r w:rsidRPr="0015191B">
        <w:rPr>
          <w:b/>
          <w:bCs/>
          <w:sz w:val="24"/>
          <w:szCs w:val="28"/>
        </w:rPr>
        <w:t>销售相关</w:t>
      </w:r>
      <w:r w:rsidRPr="0015191B">
        <w:rPr>
          <w:b/>
          <w:bCs/>
          <w:sz w:val="24"/>
          <w:szCs w:val="28"/>
        </w:rPr>
        <w:t>3</w:t>
      </w:r>
      <w:r w:rsidRPr="0015191B">
        <w:rPr>
          <w:b/>
          <w:bCs/>
          <w:sz w:val="24"/>
          <w:szCs w:val="28"/>
        </w:rPr>
        <w:t>个接口</w:t>
      </w:r>
      <w:r w:rsidRPr="00AD484C">
        <w:rPr>
          <w:sz w:val="24"/>
          <w:szCs w:val="28"/>
        </w:rPr>
        <w:t>：查询送货安装日期</w:t>
      </w:r>
      <w:r w:rsidRPr="00AD484C">
        <w:rPr>
          <w:sz w:val="24"/>
          <w:szCs w:val="28"/>
        </w:rPr>
        <w:t>/</w:t>
      </w:r>
      <w:r w:rsidRPr="00AD484C">
        <w:rPr>
          <w:sz w:val="24"/>
          <w:szCs w:val="28"/>
        </w:rPr>
        <w:t>送货安装建档</w:t>
      </w:r>
      <w:r w:rsidRPr="00AD484C">
        <w:rPr>
          <w:sz w:val="24"/>
          <w:szCs w:val="28"/>
        </w:rPr>
        <w:t>/</w:t>
      </w:r>
      <w:r w:rsidRPr="00AD484C">
        <w:rPr>
          <w:sz w:val="24"/>
          <w:szCs w:val="28"/>
        </w:rPr>
        <w:t>修改建档信息</w:t>
      </w:r>
    </w:p>
    <w:p w:rsidR="00AD484C" w:rsidRPr="00AD484C" w:rsidRDefault="00AD484C" w:rsidP="00AD484C">
      <w:pPr>
        <w:spacing w:line="360" w:lineRule="auto"/>
        <w:ind w:firstLine="420"/>
        <w:rPr>
          <w:sz w:val="24"/>
          <w:szCs w:val="28"/>
        </w:rPr>
      </w:pPr>
      <w:r w:rsidRPr="00AD484C">
        <w:rPr>
          <w:sz w:val="24"/>
          <w:szCs w:val="28"/>
        </w:rPr>
        <w:t>查询送货安装日期接口</w:t>
      </w:r>
      <w:r>
        <w:rPr>
          <w:rFonts w:hint="eastAsia"/>
          <w:sz w:val="24"/>
          <w:szCs w:val="28"/>
        </w:rPr>
        <w:t>，</w:t>
      </w:r>
      <w:r w:rsidRPr="00AD484C">
        <w:rPr>
          <w:sz w:val="24"/>
          <w:szCs w:val="28"/>
        </w:rPr>
        <w:t>建档信息的送货安装时间需要回填，销售时需要知道售后什么时候可以送货安装，选择并在建档时传给售后，</w:t>
      </w:r>
    </w:p>
    <w:p w:rsidR="00AD484C" w:rsidRPr="00AD484C" w:rsidRDefault="00AD484C" w:rsidP="00AD484C">
      <w:pPr>
        <w:spacing w:line="360" w:lineRule="auto"/>
        <w:ind w:firstLine="420"/>
        <w:rPr>
          <w:sz w:val="24"/>
          <w:szCs w:val="28"/>
        </w:rPr>
      </w:pPr>
      <w:r w:rsidRPr="00AD484C">
        <w:rPr>
          <w:sz w:val="24"/>
          <w:szCs w:val="28"/>
        </w:rPr>
        <w:t>送货安装建档接口</w:t>
      </w:r>
      <w:r>
        <w:rPr>
          <w:rFonts w:hint="eastAsia"/>
          <w:sz w:val="24"/>
          <w:szCs w:val="28"/>
        </w:rPr>
        <w:t>，</w:t>
      </w:r>
      <w:r w:rsidRPr="00AD484C">
        <w:rPr>
          <w:sz w:val="24"/>
          <w:szCs w:val="28"/>
        </w:rPr>
        <w:t>将售后需要送货的时间或地址，商品，仓库等必要内容传入售后，让售后可以在</w:t>
      </w:r>
      <w:r w:rsidRPr="00AD484C">
        <w:rPr>
          <w:sz w:val="24"/>
          <w:szCs w:val="28"/>
        </w:rPr>
        <w:t>V5</w:t>
      </w:r>
      <w:r w:rsidRPr="00AD484C">
        <w:rPr>
          <w:sz w:val="24"/>
          <w:szCs w:val="28"/>
        </w:rPr>
        <w:t>（万镇通自采则在</w:t>
      </w:r>
      <w:r w:rsidRPr="00AD484C">
        <w:rPr>
          <w:sz w:val="24"/>
          <w:szCs w:val="28"/>
        </w:rPr>
        <w:t>V5</w:t>
      </w:r>
      <w:r w:rsidRPr="00AD484C">
        <w:rPr>
          <w:sz w:val="24"/>
          <w:szCs w:val="28"/>
        </w:rPr>
        <w:t>）提货送货</w:t>
      </w:r>
    </w:p>
    <w:p w:rsidR="00AD484C" w:rsidRPr="00AD484C" w:rsidRDefault="00AD484C" w:rsidP="00AD484C">
      <w:pPr>
        <w:spacing w:line="360" w:lineRule="auto"/>
        <w:ind w:firstLine="420"/>
        <w:rPr>
          <w:sz w:val="24"/>
          <w:szCs w:val="28"/>
        </w:rPr>
      </w:pPr>
      <w:r w:rsidRPr="00AD484C">
        <w:rPr>
          <w:rFonts w:hint="eastAsia"/>
          <w:sz w:val="24"/>
          <w:szCs w:val="28"/>
        </w:rPr>
        <w:t>修改建档信息接口</w:t>
      </w:r>
      <w:r>
        <w:rPr>
          <w:rFonts w:hint="eastAsia"/>
          <w:sz w:val="24"/>
          <w:szCs w:val="28"/>
        </w:rPr>
        <w:t>，</w:t>
      </w:r>
      <w:r w:rsidRPr="00AD484C">
        <w:rPr>
          <w:sz w:val="24"/>
          <w:szCs w:val="28"/>
        </w:rPr>
        <w:t>修改送货安装时间，传入售后的送货安装的时间或地址填写错误，乡镇希望可以修改，这个时候通过接口进行实现</w:t>
      </w:r>
    </w:p>
    <w:p w:rsidR="0022183E" w:rsidRDefault="0022183E" w:rsidP="0022183E"/>
    <w:p w:rsidR="00AD484C" w:rsidRPr="00AD484C" w:rsidRDefault="00AD484C" w:rsidP="00657539">
      <w:pPr>
        <w:spacing w:line="360" w:lineRule="auto"/>
        <w:ind w:firstLine="420"/>
        <w:rPr>
          <w:sz w:val="24"/>
          <w:szCs w:val="28"/>
        </w:rPr>
      </w:pPr>
      <w:r>
        <w:rPr>
          <w:rFonts w:hint="eastAsia"/>
          <w:sz w:val="24"/>
          <w:szCs w:val="28"/>
        </w:rPr>
        <w:t>（</w:t>
      </w:r>
      <w:r>
        <w:rPr>
          <w:rFonts w:hint="eastAsia"/>
          <w:sz w:val="24"/>
          <w:szCs w:val="28"/>
        </w:rPr>
        <w:t>2</w:t>
      </w:r>
      <w:r>
        <w:rPr>
          <w:rFonts w:hint="eastAsia"/>
          <w:sz w:val="24"/>
          <w:szCs w:val="28"/>
        </w:rPr>
        <w:t>）</w:t>
      </w:r>
      <w:r w:rsidRPr="0015191B">
        <w:rPr>
          <w:b/>
          <w:bCs/>
          <w:sz w:val="24"/>
          <w:szCs w:val="28"/>
        </w:rPr>
        <w:t>退货相关</w:t>
      </w:r>
      <w:r w:rsidRPr="0015191B">
        <w:rPr>
          <w:b/>
          <w:bCs/>
          <w:sz w:val="24"/>
          <w:szCs w:val="28"/>
        </w:rPr>
        <w:t>1</w:t>
      </w:r>
      <w:r w:rsidRPr="0015191B">
        <w:rPr>
          <w:b/>
          <w:bCs/>
          <w:sz w:val="24"/>
          <w:szCs w:val="28"/>
        </w:rPr>
        <w:t>个接口</w:t>
      </w:r>
      <w:r w:rsidRPr="00AD484C">
        <w:rPr>
          <w:sz w:val="24"/>
          <w:szCs w:val="28"/>
        </w:rPr>
        <w:t>：</w:t>
      </w:r>
      <w:r w:rsidRPr="00AD484C">
        <w:rPr>
          <w:rFonts w:hint="eastAsia"/>
          <w:sz w:val="24"/>
          <w:szCs w:val="28"/>
        </w:rPr>
        <w:t>退货申请单</w:t>
      </w:r>
    </w:p>
    <w:p w:rsidR="00AD484C" w:rsidRPr="00AD484C" w:rsidRDefault="00AD484C" w:rsidP="00AD484C">
      <w:pPr>
        <w:spacing w:line="360" w:lineRule="auto"/>
        <w:ind w:firstLine="420"/>
        <w:rPr>
          <w:sz w:val="24"/>
          <w:szCs w:val="28"/>
        </w:rPr>
      </w:pPr>
      <w:r w:rsidRPr="00AD484C">
        <w:rPr>
          <w:rFonts w:hint="eastAsia"/>
          <w:sz w:val="24"/>
          <w:szCs w:val="28"/>
        </w:rPr>
        <w:t>退货申请单接口</w:t>
      </w:r>
      <w:r>
        <w:rPr>
          <w:rFonts w:hint="eastAsia"/>
          <w:sz w:val="24"/>
          <w:szCs w:val="28"/>
        </w:rPr>
        <w:t>，</w:t>
      </w:r>
      <w:r w:rsidRPr="00AD484C">
        <w:rPr>
          <w:sz w:val="24"/>
          <w:szCs w:val="28"/>
        </w:rPr>
        <w:t>退货需要，退换货申请一个接口当前已有四个功能（查可退，单据发送，查单据状态，终止），业务模型，万镇通进行退货前查询是否可退，确认可退后将退货申请内容传给售后，万镇通决定不退了通过终止功能取消退货，</w:t>
      </w:r>
      <w:r w:rsidRPr="00AD484C">
        <w:rPr>
          <w:rFonts w:hint="eastAsia"/>
          <w:sz w:val="24"/>
          <w:szCs w:val="28"/>
        </w:rPr>
        <w:t>查询单据状态是万镇通想知道发送到售后的单据状态，以上</w:t>
      </w:r>
      <w:r w:rsidRPr="00AD484C">
        <w:rPr>
          <w:rFonts w:hint="eastAsia"/>
          <w:sz w:val="24"/>
          <w:szCs w:val="28"/>
        </w:rPr>
        <w:t>4</w:t>
      </w:r>
      <w:r w:rsidRPr="00AD484C">
        <w:rPr>
          <w:rFonts w:hint="eastAsia"/>
          <w:sz w:val="24"/>
          <w:szCs w:val="28"/>
        </w:rPr>
        <w:t>个接口由售后提供，并提供接口文档，配合万镇通联调测试</w:t>
      </w:r>
    </w:p>
    <w:p w:rsidR="00AD484C" w:rsidRDefault="00AD484C" w:rsidP="0022183E"/>
    <w:p w:rsidR="00AD484C" w:rsidRPr="00AD484C" w:rsidRDefault="00AD484C" w:rsidP="00657539">
      <w:pPr>
        <w:spacing w:line="360" w:lineRule="auto"/>
        <w:ind w:firstLine="420"/>
        <w:rPr>
          <w:sz w:val="24"/>
          <w:szCs w:val="28"/>
        </w:rPr>
      </w:pPr>
      <w:r w:rsidRPr="00AD484C">
        <w:rPr>
          <w:rFonts w:hint="eastAsia"/>
          <w:sz w:val="24"/>
          <w:szCs w:val="28"/>
        </w:rPr>
        <w:t>（</w:t>
      </w:r>
      <w:r w:rsidRPr="00AD484C">
        <w:rPr>
          <w:sz w:val="24"/>
          <w:szCs w:val="28"/>
        </w:rPr>
        <w:t>3</w:t>
      </w:r>
      <w:r w:rsidRPr="00AD484C">
        <w:rPr>
          <w:rFonts w:hint="eastAsia"/>
          <w:sz w:val="24"/>
          <w:szCs w:val="28"/>
        </w:rPr>
        <w:t>）</w:t>
      </w:r>
      <w:r w:rsidRPr="0015191B">
        <w:rPr>
          <w:rFonts w:hint="eastAsia"/>
          <w:b/>
          <w:bCs/>
          <w:sz w:val="24"/>
          <w:szCs w:val="28"/>
        </w:rPr>
        <w:t>自采业务</w:t>
      </w:r>
      <w:r w:rsidR="0015191B" w:rsidRPr="0015191B">
        <w:rPr>
          <w:b/>
          <w:bCs/>
          <w:sz w:val="24"/>
          <w:szCs w:val="28"/>
        </w:rPr>
        <w:t>5</w:t>
      </w:r>
      <w:r w:rsidRPr="0015191B">
        <w:rPr>
          <w:rFonts w:hint="eastAsia"/>
          <w:b/>
          <w:bCs/>
          <w:sz w:val="24"/>
          <w:szCs w:val="28"/>
        </w:rPr>
        <w:t>个接口</w:t>
      </w:r>
      <w:r w:rsidRPr="00AD484C">
        <w:rPr>
          <w:rFonts w:hint="eastAsia"/>
          <w:sz w:val="24"/>
          <w:szCs w:val="28"/>
        </w:rPr>
        <w:t>：部门推送、仓库推送、商品推送、品牌推送、商品分类推送</w:t>
      </w:r>
    </w:p>
    <w:p w:rsidR="00AD484C" w:rsidRDefault="00AD484C" w:rsidP="0015191B">
      <w:pPr>
        <w:spacing w:line="360" w:lineRule="auto"/>
        <w:ind w:firstLine="420"/>
        <w:rPr>
          <w:sz w:val="24"/>
          <w:szCs w:val="28"/>
        </w:rPr>
      </w:pPr>
      <w:r>
        <w:rPr>
          <w:rFonts w:hint="eastAsia"/>
          <w:sz w:val="24"/>
          <w:szCs w:val="28"/>
        </w:rPr>
        <w:t>由于万镇通新的部门、仓库、商品、品牌、商品分类在售后不存在，万镇通自采商品传到</w:t>
      </w:r>
      <w:r>
        <w:rPr>
          <w:rFonts w:hint="eastAsia"/>
          <w:sz w:val="24"/>
          <w:szCs w:val="28"/>
        </w:rPr>
        <w:t>V5</w:t>
      </w:r>
      <w:r>
        <w:rPr>
          <w:rFonts w:hint="eastAsia"/>
          <w:sz w:val="24"/>
          <w:szCs w:val="28"/>
        </w:rPr>
        <w:t>会出现售后无法处理的情况，故把万镇通的单据传到售后，涉及到的基础信息需要同步到售后，确保自采业务的配送。</w:t>
      </w:r>
    </w:p>
    <w:p w:rsidR="00AD484C" w:rsidRDefault="00AD484C" w:rsidP="00AD484C">
      <w:pPr>
        <w:pStyle w:val="3"/>
        <w:numPr>
          <w:ilvl w:val="2"/>
          <w:numId w:val="4"/>
        </w:numPr>
        <w:spacing w:before="120" w:after="120" w:line="240" w:lineRule="auto"/>
        <w:rPr>
          <w:sz w:val="28"/>
        </w:rPr>
      </w:pPr>
      <w:bookmarkStart w:id="15" w:name="_Toc14110875"/>
      <w:r w:rsidRPr="00AD484C">
        <w:rPr>
          <w:rFonts w:hint="eastAsia"/>
          <w:sz w:val="28"/>
        </w:rPr>
        <w:t>与短信平台对接</w:t>
      </w:r>
      <w:bookmarkEnd w:id="15"/>
    </w:p>
    <w:p w:rsidR="00AD484C" w:rsidRPr="00AD484C" w:rsidRDefault="00AD484C" w:rsidP="00657539">
      <w:pPr>
        <w:spacing w:line="360" w:lineRule="auto"/>
        <w:ind w:firstLine="420"/>
        <w:rPr>
          <w:sz w:val="24"/>
          <w:szCs w:val="28"/>
        </w:rPr>
      </w:pPr>
      <w:r w:rsidRPr="00AD484C">
        <w:rPr>
          <w:rFonts w:hint="eastAsia"/>
          <w:sz w:val="24"/>
          <w:szCs w:val="28"/>
        </w:rPr>
        <w:t>（</w:t>
      </w:r>
      <w:r w:rsidRPr="00AD484C">
        <w:rPr>
          <w:rFonts w:hint="eastAsia"/>
          <w:sz w:val="24"/>
          <w:szCs w:val="28"/>
        </w:rPr>
        <w:t>1</w:t>
      </w:r>
      <w:r w:rsidRPr="00AD484C">
        <w:rPr>
          <w:rFonts w:hint="eastAsia"/>
          <w:sz w:val="24"/>
          <w:szCs w:val="28"/>
        </w:rPr>
        <w:t>）</w:t>
      </w:r>
      <w:r w:rsidRPr="00AD484C">
        <w:rPr>
          <w:sz w:val="24"/>
          <w:szCs w:val="28"/>
        </w:rPr>
        <w:t>目前万镇通需要用到发送短信的两个业务场景：发票生成成功将电子发票的地址通过短信发送给顾客，</w:t>
      </w:r>
      <w:r w:rsidRPr="00AD484C">
        <w:rPr>
          <w:sz w:val="24"/>
          <w:szCs w:val="28"/>
        </w:rPr>
        <w:t>APP</w:t>
      </w:r>
      <w:r w:rsidRPr="00AD484C">
        <w:rPr>
          <w:sz w:val="24"/>
          <w:szCs w:val="28"/>
        </w:rPr>
        <w:t>员工通过手机号发送验证码的方式登录</w:t>
      </w:r>
      <w:r w:rsidRPr="00AD484C">
        <w:rPr>
          <w:sz w:val="24"/>
          <w:szCs w:val="28"/>
        </w:rPr>
        <w:lastRenderedPageBreak/>
        <w:t>APP</w:t>
      </w:r>
      <w:r w:rsidRPr="00AD484C">
        <w:rPr>
          <w:rFonts w:hint="eastAsia"/>
          <w:sz w:val="24"/>
          <w:szCs w:val="28"/>
        </w:rPr>
        <w:t>；</w:t>
      </w:r>
    </w:p>
    <w:p w:rsidR="00AD484C" w:rsidRPr="00AD484C" w:rsidRDefault="00AD484C" w:rsidP="00657539">
      <w:pPr>
        <w:spacing w:line="360" w:lineRule="auto"/>
        <w:ind w:firstLine="420"/>
        <w:rPr>
          <w:sz w:val="24"/>
          <w:szCs w:val="28"/>
        </w:rPr>
      </w:pPr>
      <w:r w:rsidRPr="00AD484C">
        <w:rPr>
          <w:rFonts w:hint="eastAsia"/>
          <w:sz w:val="24"/>
          <w:szCs w:val="28"/>
        </w:rPr>
        <w:t>（</w:t>
      </w:r>
      <w:r w:rsidRPr="00AD484C">
        <w:rPr>
          <w:rFonts w:hint="eastAsia"/>
          <w:sz w:val="24"/>
          <w:szCs w:val="28"/>
        </w:rPr>
        <w:t>2</w:t>
      </w:r>
      <w:r w:rsidRPr="00AD484C">
        <w:rPr>
          <w:rFonts w:hint="eastAsia"/>
          <w:sz w:val="24"/>
          <w:szCs w:val="28"/>
        </w:rPr>
        <w:t>）</w:t>
      </w:r>
      <w:r w:rsidRPr="00AD484C">
        <w:rPr>
          <w:sz w:val="24"/>
          <w:szCs w:val="28"/>
        </w:rPr>
        <w:t>短信对接事宜主要是通过接口，传入手机号和发送内容，</w:t>
      </w:r>
      <w:r w:rsidRPr="00AD484C">
        <w:rPr>
          <w:rFonts w:hint="eastAsia"/>
          <w:sz w:val="24"/>
          <w:szCs w:val="28"/>
        </w:rPr>
        <w:t>目前短信接口通过</w:t>
      </w:r>
      <w:r w:rsidRPr="00AD484C">
        <w:rPr>
          <w:rFonts w:hint="eastAsia"/>
          <w:sz w:val="24"/>
          <w:szCs w:val="28"/>
        </w:rPr>
        <w:t>5AG</w:t>
      </w:r>
      <w:r w:rsidRPr="00AD484C">
        <w:rPr>
          <w:rFonts w:hint="eastAsia"/>
          <w:sz w:val="24"/>
          <w:szCs w:val="28"/>
        </w:rPr>
        <w:t>接口转接</w:t>
      </w:r>
    </w:p>
    <w:p w:rsidR="00AD484C" w:rsidRPr="00AD484C" w:rsidRDefault="00AD484C" w:rsidP="00AD484C"/>
    <w:p w:rsidR="007E1C47" w:rsidRDefault="007E1C47" w:rsidP="007E1C47">
      <w:pPr>
        <w:pStyle w:val="3"/>
        <w:numPr>
          <w:ilvl w:val="2"/>
          <w:numId w:val="4"/>
        </w:numPr>
        <w:spacing w:before="120" w:after="120" w:line="240" w:lineRule="auto"/>
        <w:rPr>
          <w:sz w:val="28"/>
        </w:rPr>
      </w:pPr>
      <w:bookmarkStart w:id="16" w:name="_Toc14110876"/>
      <w:r w:rsidRPr="007E1C47">
        <w:rPr>
          <w:rFonts w:hint="eastAsia"/>
          <w:sz w:val="28"/>
        </w:rPr>
        <w:t>与</w:t>
      </w:r>
      <w:r w:rsidRPr="007E1C47">
        <w:rPr>
          <w:rFonts w:hint="eastAsia"/>
          <w:sz w:val="28"/>
        </w:rPr>
        <w:t>NC</w:t>
      </w:r>
      <w:r w:rsidRPr="007E1C47">
        <w:rPr>
          <w:rFonts w:hint="eastAsia"/>
          <w:sz w:val="28"/>
        </w:rPr>
        <w:t>对接</w:t>
      </w:r>
      <w:bookmarkEnd w:id="16"/>
    </w:p>
    <w:p w:rsidR="00AD484C" w:rsidRPr="00AD484C" w:rsidRDefault="00AD484C" w:rsidP="00657539">
      <w:pPr>
        <w:spacing w:line="360" w:lineRule="auto"/>
        <w:ind w:firstLine="420"/>
        <w:rPr>
          <w:sz w:val="24"/>
          <w:szCs w:val="28"/>
        </w:rPr>
      </w:pPr>
      <w:r>
        <w:rPr>
          <w:rFonts w:hint="eastAsia"/>
          <w:sz w:val="24"/>
          <w:szCs w:val="28"/>
        </w:rPr>
        <w:t>由五星对接过的</w:t>
      </w:r>
      <w:r>
        <w:rPr>
          <w:rFonts w:hint="eastAsia"/>
          <w:sz w:val="24"/>
          <w:szCs w:val="28"/>
        </w:rPr>
        <w:t>NC</w:t>
      </w:r>
      <w:r>
        <w:rPr>
          <w:rFonts w:hint="eastAsia"/>
          <w:sz w:val="24"/>
          <w:szCs w:val="28"/>
        </w:rPr>
        <w:t>系统进行中间转接</w:t>
      </w:r>
      <w:r>
        <w:rPr>
          <w:rFonts w:hint="eastAsia"/>
          <w:sz w:val="24"/>
          <w:szCs w:val="28"/>
        </w:rPr>
        <w:t>NC</w:t>
      </w:r>
      <w:r>
        <w:rPr>
          <w:rFonts w:hint="eastAsia"/>
          <w:sz w:val="24"/>
          <w:szCs w:val="28"/>
        </w:rPr>
        <w:t>，中间系统将科目等写凭证的相关信息写入万镇通数据库，万镇通写凭证，结转后通过</w:t>
      </w:r>
      <w:r w:rsidR="002A5D20">
        <w:rPr>
          <w:rFonts w:hint="eastAsia"/>
          <w:sz w:val="24"/>
          <w:szCs w:val="28"/>
        </w:rPr>
        <w:t>中间系统传到</w:t>
      </w:r>
      <w:r w:rsidR="002A5D20">
        <w:rPr>
          <w:rFonts w:hint="eastAsia"/>
          <w:sz w:val="24"/>
          <w:szCs w:val="28"/>
        </w:rPr>
        <w:t>NC</w:t>
      </w:r>
    </w:p>
    <w:p w:rsidR="007E1C47" w:rsidRDefault="007E1C47" w:rsidP="007E1C47">
      <w:pPr>
        <w:pStyle w:val="3"/>
        <w:numPr>
          <w:ilvl w:val="2"/>
          <w:numId w:val="4"/>
        </w:numPr>
        <w:spacing w:before="120" w:after="120" w:line="240" w:lineRule="auto"/>
        <w:rPr>
          <w:sz w:val="28"/>
        </w:rPr>
      </w:pPr>
      <w:bookmarkStart w:id="17" w:name="_Toc14110877"/>
      <w:r w:rsidRPr="007E1C47">
        <w:rPr>
          <w:rFonts w:hint="eastAsia"/>
          <w:sz w:val="28"/>
        </w:rPr>
        <w:t>与拜特对接</w:t>
      </w:r>
      <w:bookmarkEnd w:id="17"/>
    </w:p>
    <w:p w:rsidR="00AD484C" w:rsidRPr="00AD484C" w:rsidRDefault="00AD484C" w:rsidP="00657539">
      <w:pPr>
        <w:spacing w:line="360" w:lineRule="auto"/>
        <w:ind w:firstLine="420"/>
        <w:rPr>
          <w:sz w:val="24"/>
          <w:szCs w:val="28"/>
        </w:rPr>
      </w:pPr>
      <w:r w:rsidRPr="00AD484C">
        <w:rPr>
          <w:rFonts w:hint="eastAsia"/>
          <w:sz w:val="24"/>
          <w:szCs w:val="28"/>
        </w:rPr>
        <w:t>由</w:t>
      </w:r>
      <w:r w:rsidRPr="00AD484C">
        <w:rPr>
          <w:rFonts w:hint="eastAsia"/>
          <w:sz w:val="24"/>
          <w:szCs w:val="28"/>
        </w:rPr>
        <w:t>V5</w:t>
      </w:r>
      <w:r w:rsidRPr="00AD484C">
        <w:rPr>
          <w:sz w:val="24"/>
          <w:szCs w:val="28"/>
        </w:rPr>
        <w:t xml:space="preserve"> </w:t>
      </w:r>
      <w:r w:rsidRPr="00AD484C">
        <w:rPr>
          <w:rFonts w:hint="eastAsia"/>
          <w:sz w:val="24"/>
          <w:szCs w:val="28"/>
        </w:rPr>
        <w:t>ECS</w:t>
      </w:r>
      <w:r w:rsidR="002A5D20">
        <w:rPr>
          <w:rFonts w:hint="eastAsia"/>
          <w:sz w:val="24"/>
          <w:szCs w:val="28"/>
        </w:rPr>
        <w:t>作为中间系统，万镇通将需要打款的单据写入本地</w:t>
      </w:r>
      <w:r w:rsidR="002A5D20">
        <w:rPr>
          <w:rFonts w:hint="eastAsia"/>
          <w:sz w:val="24"/>
          <w:szCs w:val="28"/>
        </w:rPr>
        <w:t>Oracle</w:t>
      </w:r>
      <w:r w:rsidR="002A5D20">
        <w:rPr>
          <w:rFonts w:hint="eastAsia"/>
          <w:sz w:val="24"/>
          <w:szCs w:val="28"/>
        </w:rPr>
        <w:t>数据库，提供账号给</w:t>
      </w:r>
      <w:r w:rsidR="002A5D20">
        <w:rPr>
          <w:rFonts w:hint="eastAsia"/>
          <w:sz w:val="24"/>
          <w:szCs w:val="28"/>
        </w:rPr>
        <w:t>V5</w:t>
      </w:r>
      <w:r w:rsidR="002A5D20">
        <w:rPr>
          <w:sz w:val="24"/>
          <w:szCs w:val="28"/>
        </w:rPr>
        <w:t xml:space="preserve"> </w:t>
      </w:r>
      <w:r w:rsidR="002A5D20">
        <w:rPr>
          <w:rFonts w:hint="eastAsia"/>
          <w:sz w:val="24"/>
          <w:szCs w:val="28"/>
        </w:rPr>
        <w:t>ECS</w:t>
      </w:r>
      <w:r w:rsidR="002A5D20">
        <w:rPr>
          <w:rFonts w:hint="eastAsia"/>
          <w:sz w:val="24"/>
          <w:szCs w:val="28"/>
        </w:rPr>
        <w:t>，</w:t>
      </w:r>
      <w:r w:rsidR="002A5D20">
        <w:rPr>
          <w:rFonts w:hint="eastAsia"/>
          <w:sz w:val="24"/>
          <w:szCs w:val="28"/>
        </w:rPr>
        <w:t>V5ECS</w:t>
      </w:r>
      <w:r w:rsidR="002A5D20">
        <w:rPr>
          <w:rFonts w:hint="eastAsia"/>
          <w:sz w:val="24"/>
          <w:szCs w:val="28"/>
        </w:rPr>
        <w:t>定时读取到</w:t>
      </w:r>
      <w:r w:rsidRPr="00AD484C">
        <w:rPr>
          <w:rFonts w:hint="eastAsia"/>
          <w:sz w:val="24"/>
          <w:szCs w:val="28"/>
        </w:rPr>
        <w:t>万镇通数据库表读数据</w:t>
      </w:r>
      <w:r w:rsidR="002A5D20">
        <w:rPr>
          <w:rFonts w:hint="eastAsia"/>
          <w:sz w:val="24"/>
          <w:szCs w:val="28"/>
        </w:rPr>
        <w:t>并</w:t>
      </w:r>
      <w:r w:rsidRPr="00AD484C">
        <w:rPr>
          <w:rFonts w:hint="eastAsia"/>
          <w:sz w:val="24"/>
          <w:szCs w:val="28"/>
        </w:rPr>
        <w:t>传入拜特</w:t>
      </w:r>
      <w:r w:rsidR="002A5D20">
        <w:rPr>
          <w:rFonts w:hint="eastAsia"/>
          <w:sz w:val="24"/>
          <w:szCs w:val="28"/>
        </w:rPr>
        <w:t>，并把返回结果回写如万镇通数据库</w:t>
      </w:r>
    </w:p>
    <w:p w:rsidR="007E1C47" w:rsidRDefault="007E1C47" w:rsidP="007E1C47">
      <w:pPr>
        <w:pStyle w:val="3"/>
        <w:numPr>
          <w:ilvl w:val="2"/>
          <w:numId w:val="4"/>
        </w:numPr>
        <w:spacing w:before="120" w:after="120" w:line="240" w:lineRule="auto"/>
        <w:rPr>
          <w:sz w:val="28"/>
        </w:rPr>
      </w:pPr>
      <w:bookmarkStart w:id="18" w:name="_Toc14110878"/>
      <w:r w:rsidRPr="007E1C47">
        <w:rPr>
          <w:rFonts w:hint="eastAsia"/>
          <w:sz w:val="28"/>
        </w:rPr>
        <w:t>与</w:t>
      </w:r>
      <w:r>
        <w:rPr>
          <w:rFonts w:hint="eastAsia"/>
          <w:sz w:val="28"/>
        </w:rPr>
        <w:t>MDM</w:t>
      </w:r>
      <w:r>
        <w:rPr>
          <w:rFonts w:hint="eastAsia"/>
          <w:sz w:val="28"/>
        </w:rPr>
        <w:t>对接</w:t>
      </w:r>
      <w:bookmarkEnd w:id="18"/>
    </w:p>
    <w:p w:rsidR="00AD10D2" w:rsidRPr="00AD10D2" w:rsidRDefault="00AD10D2" w:rsidP="00657539">
      <w:pPr>
        <w:spacing w:line="360" w:lineRule="auto"/>
        <w:ind w:firstLine="420"/>
        <w:rPr>
          <w:sz w:val="24"/>
          <w:szCs w:val="28"/>
        </w:rPr>
      </w:pPr>
      <w:r>
        <w:rPr>
          <w:rFonts w:hint="eastAsia"/>
          <w:sz w:val="24"/>
          <w:szCs w:val="28"/>
        </w:rPr>
        <w:t>为确保万镇通销售时候使用的地址是在售后也存在的，需要</w:t>
      </w:r>
      <w:r>
        <w:rPr>
          <w:rFonts w:hint="eastAsia"/>
          <w:sz w:val="24"/>
          <w:szCs w:val="28"/>
        </w:rPr>
        <w:t>MDM</w:t>
      </w:r>
      <w:r>
        <w:rPr>
          <w:rFonts w:hint="eastAsia"/>
          <w:sz w:val="24"/>
          <w:szCs w:val="28"/>
        </w:rPr>
        <w:t>修改地址信息后，能推送新数据到万镇通进行同步地址信息，前期采用</w:t>
      </w:r>
      <w:r>
        <w:rPr>
          <w:rFonts w:hint="eastAsia"/>
          <w:sz w:val="24"/>
          <w:szCs w:val="28"/>
        </w:rPr>
        <w:t>MDM</w:t>
      </w:r>
      <w:r>
        <w:rPr>
          <w:rFonts w:hint="eastAsia"/>
          <w:sz w:val="24"/>
          <w:szCs w:val="28"/>
        </w:rPr>
        <w:t>推送的方式，后续会由售后提供接口，万镇通定时查询地址信息。</w:t>
      </w:r>
    </w:p>
    <w:p w:rsidR="00AD10D2" w:rsidRPr="00AD10D2" w:rsidRDefault="00AD10D2" w:rsidP="00AD10D2">
      <w:pPr>
        <w:spacing w:line="360" w:lineRule="auto"/>
        <w:rPr>
          <w:sz w:val="24"/>
          <w:szCs w:val="28"/>
        </w:rPr>
      </w:pPr>
    </w:p>
    <w:p w:rsidR="00086BAD" w:rsidRPr="000E4535" w:rsidRDefault="00612FB5" w:rsidP="000E4535">
      <w:pPr>
        <w:pStyle w:val="2"/>
        <w:numPr>
          <w:ilvl w:val="1"/>
          <w:numId w:val="4"/>
        </w:numPr>
        <w:spacing w:beforeLines="50" w:before="156" w:afterLines="50" w:after="156" w:line="240" w:lineRule="auto"/>
        <w:rPr>
          <w:rFonts w:ascii="宋体" w:eastAsia="宋体" w:hAnsi="宋体"/>
          <w:szCs w:val="28"/>
        </w:rPr>
      </w:pPr>
      <w:bookmarkStart w:id="19" w:name="_Toc14110879"/>
      <w:r>
        <w:rPr>
          <w:rFonts w:ascii="宋体" w:eastAsia="宋体" w:hAnsi="宋体" w:hint="eastAsia"/>
          <w:szCs w:val="28"/>
        </w:rPr>
        <w:t>与</w:t>
      </w:r>
      <w:r w:rsidR="007E1C47">
        <w:rPr>
          <w:rFonts w:ascii="宋体" w:eastAsia="宋体" w:hAnsi="宋体" w:hint="eastAsia"/>
          <w:szCs w:val="28"/>
        </w:rPr>
        <w:t>外部系统</w:t>
      </w:r>
      <w:r>
        <w:rPr>
          <w:rFonts w:ascii="宋体" w:eastAsia="宋体" w:hAnsi="宋体" w:hint="eastAsia"/>
          <w:szCs w:val="28"/>
        </w:rPr>
        <w:t>对接</w:t>
      </w:r>
      <w:bookmarkEnd w:id="19"/>
    </w:p>
    <w:p w:rsidR="000E4535" w:rsidRDefault="007E1C47" w:rsidP="000E4535">
      <w:pPr>
        <w:pStyle w:val="3"/>
        <w:numPr>
          <w:ilvl w:val="2"/>
          <w:numId w:val="4"/>
        </w:numPr>
        <w:spacing w:before="120" w:after="120" w:line="240" w:lineRule="auto"/>
        <w:rPr>
          <w:sz w:val="28"/>
        </w:rPr>
      </w:pPr>
      <w:bookmarkStart w:id="20" w:name="_Toc14110880"/>
      <w:r>
        <w:rPr>
          <w:rFonts w:hint="eastAsia"/>
          <w:sz w:val="28"/>
        </w:rPr>
        <w:t>与航信对接</w:t>
      </w:r>
      <w:bookmarkEnd w:id="20"/>
    </w:p>
    <w:p w:rsidR="007C364C" w:rsidRPr="007C364C" w:rsidRDefault="007C364C" w:rsidP="00657539">
      <w:pPr>
        <w:spacing w:line="360" w:lineRule="auto"/>
        <w:ind w:firstLine="420"/>
        <w:rPr>
          <w:sz w:val="24"/>
          <w:szCs w:val="28"/>
        </w:rPr>
      </w:pPr>
      <w:r>
        <w:rPr>
          <w:rFonts w:hint="eastAsia"/>
          <w:sz w:val="24"/>
          <w:szCs w:val="28"/>
        </w:rPr>
        <w:t>生成电子发票和电子发票的签章，都是由万镇通来与航信直接对接，之所以不选择发票网关，是因为如果因顾客信息等填写错误，需要修改顾客信息，需要较长周期，因此万镇通销售的时候，选择五星直营的开票方式，系统后台会定时根据销售信息生成电子发票，并发送地址链接给到顾客。</w:t>
      </w:r>
    </w:p>
    <w:p w:rsidR="007C364C" w:rsidRPr="007C364C" w:rsidRDefault="007C364C" w:rsidP="007C364C"/>
    <w:p w:rsidR="000E4535" w:rsidRDefault="007E1C47" w:rsidP="000E4535">
      <w:pPr>
        <w:pStyle w:val="3"/>
        <w:numPr>
          <w:ilvl w:val="2"/>
          <w:numId w:val="4"/>
        </w:numPr>
        <w:spacing w:before="120" w:after="120" w:line="240" w:lineRule="auto"/>
        <w:rPr>
          <w:sz w:val="28"/>
        </w:rPr>
      </w:pPr>
      <w:bookmarkStart w:id="21" w:name="_Toc14110881"/>
      <w:r>
        <w:rPr>
          <w:rFonts w:hint="eastAsia"/>
          <w:sz w:val="28"/>
        </w:rPr>
        <w:t>支付宝对接</w:t>
      </w:r>
      <w:bookmarkEnd w:id="21"/>
    </w:p>
    <w:p w:rsidR="00CB68AF" w:rsidRPr="00CB68AF" w:rsidRDefault="00CB68AF" w:rsidP="00657539">
      <w:pPr>
        <w:spacing w:line="360" w:lineRule="auto"/>
        <w:ind w:firstLine="420"/>
        <w:rPr>
          <w:sz w:val="24"/>
          <w:szCs w:val="28"/>
        </w:rPr>
      </w:pPr>
      <w:r>
        <w:rPr>
          <w:rFonts w:hint="eastAsia"/>
          <w:sz w:val="24"/>
          <w:szCs w:val="28"/>
        </w:rPr>
        <w:t>由于</w:t>
      </w:r>
      <w:r>
        <w:rPr>
          <w:rFonts w:hint="eastAsia"/>
          <w:sz w:val="24"/>
          <w:szCs w:val="28"/>
        </w:rPr>
        <w:t>APP</w:t>
      </w:r>
      <w:r>
        <w:rPr>
          <w:rFonts w:hint="eastAsia"/>
          <w:sz w:val="24"/>
          <w:szCs w:val="28"/>
        </w:rPr>
        <w:t>支付，需要用到支付宝，所以万镇通申请独立账号给到万镇通</w:t>
      </w:r>
      <w:r>
        <w:rPr>
          <w:rFonts w:hint="eastAsia"/>
          <w:sz w:val="24"/>
          <w:szCs w:val="28"/>
        </w:rPr>
        <w:t>APP</w:t>
      </w:r>
      <w:r>
        <w:rPr>
          <w:rFonts w:hint="eastAsia"/>
          <w:sz w:val="24"/>
          <w:szCs w:val="28"/>
        </w:rPr>
        <w:lastRenderedPageBreak/>
        <w:t>的使用，全国万镇通单独共用一个</w:t>
      </w:r>
      <w:r>
        <w:rPr>
          <w:rFonts w:hint="eastAsia"/>
          <w:sz w:val="24"/>
          <w:szCs w:val="28"/>
        </w:rPr>
        <w:t>APP</w:t>
      </w:r>
      <w:r>
        <w:rPr>
          <w:rFonts w:hint="eastAsia"/>
          <w:sz w:val="24"/>
          <w:szCs w:val="28"/>
        </w:rPr>
        <w:t>账号，对账时候由万镇通定时从支付宝平台查询销售支付订单，并与业务数据进行匹配对账</w:t>
      </w:r>
      <w:r w:rsidRPr="00CB68AF">
        <w:rPr>
          <w:rFonts w:hint="eastAsia"/>
          <w:sz w:val="24"/>
          <w:szCs w:val="28"/>
        </w:rPr>
        <w:t>。</w:t>
      </w:r>
    </w:p>
    <w:p w:rsidR="00CB68AF" w:rsidRPr="00CB68AF" w:rsidRDefault="00CB68AF" w:rsidP="00CB68AF"/>
    <w:p w:rsidR="007E1C47" w:rsidRDefault="007E1C47" w:rsidP="007E1C47">
      <w:pPr>
        <w:pStyle w:val="3"/>
        <w:numPr>
          <w:ilvl w:val="2"/>
          <w:numId w:val="4"/>
        </w:numPr>
        <w:spacing w:before="120" w:after="120" w:line="240" w:lineRule="auto"/>
        <w:rPr>
          <w:sz w:val="28"/>
        </w:rPr>
      </w:pPr>
      <w:bookmarkStart w:id="22" w:name="_Toc14110882"/>
      <w:r w:rsidRPr="007E1C47">
        <w:rPr>
          <w:rFonts w:hint="eastAsia"/>
          <w:sz w:val="28"/>
        </w:rPr>
        <w:t>与微信对接</w:t>
      </w:r>
      <w:bookmarkEnd w:id="22"/>
    </w:p>
    <w:p w:rsidR="00CB68AF" w:rsidRPr="00CB68AF" w:rsidRDefault="00CB68AF" w:rsidP="00657539">
      <w:pPr>
        <w:spacing w:line="360" w:lineRule="auto"/>
        <w:ind w:firstLine="420"/>
        <w:rPr>
          <w:sz w:val="24"/>
          <w:szCs w:val="28"/>
        </w:rPr>
      </w:pPr>
      <w:r w:rsidRPr="00CB68AF">
        <w:rPr>
          <w:rFonts w:hint="eastAsia"/>
          <w:sz w:val="24"/>
          <w:szCs w:val="28"/>
        </w:rPr>
        <w:t>由于</w:t>
      </w:r>
      <w:r w:rsidRPr="00CB68AF">
        <w:rPr>
          <w:rFonts w:hint="eastAsia"/>
          <w:sz w:val="24"/>
          <w:szCs w:val="28"/>
        </w:rPr>
        <w:t>APP</w:t>
      </w:r>
      <w:r w:rsidRPr="00CB68AF">
        <w:rPr>
          <w:rFonts w:hint="eastAsia"/>
          <w:sz w:val="24"/>
          <w:szCs w:val="28"/>
        </w:rPr>
        <w:t>支付，需要用到微信，所以万镇通申请独立账号给到万镇通</w:t>
      </w:r>
      <w:r w:rsidRPr="00CB68AF">
        <w:rPr>
          <w:rFonts w:hint="eastAsia"/>
          <w:sz w:val="24"/>
          <w:szCs w:val="28"/>
        </w:rPr>
        <w:t>APP</w:t>
      </w:r>
      <w:r w:rsidRPr="00CB68AF">
        <w:rPr>
          <w:rFonts w:hint="eastAsia"/>
          <w:sz w:val="24"/>
          <w:szCs w:val="28"/>
        </w:rPr>
        <w:t>的使用，全国万镇通单独共用一个</w:t>
      </w:r>
      <w:r w:rsidRPr="00CB68AF">
        <w:rPr>
          <w:rFonts w:hint="eastAsia"/>
          <w:sz w:val="24"/>
          <w:szCs w:val="28"/>
        </w:rPr>
        <w:t>APP</w:t>
      </w:r>
      <w:r w:rsidRPr="00CB68AF">
        <w:rPr>
          <w:rFonts w:hint="eastAsia"/>
          <w:sz w:val="24"/>
          <w:szCs w:val="28"/>
        </w:rPr>
        <w:t>账号，对账时候由万镇通定时从</w:t>
      </w:r>
      <w:r>
        <w:rPr>
          <w:rFonts w:hint="eastAsia"/>
          <w:sz w:val="24"/>
          <w:szCs w:val="28"/>
        </w:rPr>
        <w:t>微信</w:t>
      </w:r>
      <w:r w:rsidRPr="00CB68AF">
        <w:rPr>
          <w:rFonts w:hint="eastAsia"/>
          <w:sz w:val="24"/>
          <w:szCs w:val="28"/>
        </w:rPr>
        <w:t>平台查询销售支付订单，并与业务数据进行匹配对账。</w:t>
      </w:r>
    </w:p>
    <w:p w:rsidR="00CB68AF" w:rsidRPr="00CB68AF" w:rsidRDefault="00CB68AF" w:rsidP="00CB68AF"/>
    <w:p w:rsidR="007E1C47" w:rsidRDefault="007E1C47" w:rsidP="007E1C47">
      <w:pPr>
        <w:pStyle w:val="3"/>
        <w:numPr>
          <w:ilvl w:val="2"/>
          <w:numId w:val="4"/>
        </w:numPr>
        <w:spacing w:before="120" w:after="120" w:line="240" w:lineRule="auto"/>
        <w:rPr>
          <w:sz w:val="28"/>
        </w:rPr>
      </w:pPr>
      <w:bookmarkStart w:id="23" w:name="_Toc14110883"/>
      <w:r w:rsidRPr="007E1C47">
        <w:rPr>
          <w:rFonts w:hint="eastAsia"/>
          <w:sz w:val="28"/>
        </w:rPr>
        <w:t>与银联对接</w:t>
      </w:r>
      <w:bookmarkEnd w:id="23"/>
    </w:p>
    <w:p w:rsidR="00CB68AF" w:rsidRPr="00CB68AF" w:rsidRDefault="00CB68AF" w:rsidP="00657539">
      <w:pPr>
        <w:spacing w:line="360" w:lineRule="auto"/>
        <w:ind w:firstLine="420"/>
        <w:rPr>
          <w:sz w:val="24"/>
          <w:szCs w:val="28"/>
        </w:rPr>
      </w:pPr>
      <w:r>
        <w:rPr>
          <w:rFonts w:hint="eastAsia"/>
          <w:sz w:val="24"/>
          <w:szCs w:val="28"/>
        </w:rPr>
        <w:t>已经与银联确认，</w:t>
      </w:r>
      <w:r>
        <w:rPr>
          <w:rFonts w:hint="eastAsia"/>
          <w:sz w:val="24"/>
          <w:szCs w:val="28"/>
        </w:rPr>
        <w:t>PC</w:t>
      </w:r>
      <w:r>
        <w:rPr>
          <w:rFonts w:hint="eastAsia"/>
          <w:sz w:val="24"/>
          <w:szCs w:val="28"/>
        </w:rPr>
        <w:t>端银联会提供新设备，同时支持刷卡支付，</w:t>
      </w:r>
      <w:r w:rsidR="00A77551">
        <w:rPr>
          <w:rFonts w:hint="eastAsia"/>
          <w:sz w:val="24"/>
          <w:szCs w:val="28"/>
        </w:rPr>
        <w:t>微信、支付宝</w:t>
      </w:r>
      <w:r w:rsidR="00A77551">
        <w:rPr>
          <w:rFonts w:hint="eastAsia"/>
          <w:sz w:val="24"/>
          <w:szCs w:val="28"/>
        </w:rPr>
        <w:t>B</w:t>
      </w:r>
      <w:r w:rsidR="00A77551">
        <w:rPr>
          <w:rFonts w:hint="eastAsia"/>
          <w:sz w:val="24"/>
          <w:szCs w:val="28"/>
        </w:rPr>
        <w:t>扫</w:t>
      </w:r>
      <w:r w:rsidR="00A77551">
        <w:rPr>
          <w:rFonts w:hint="eastAsia"/>
          <w:sz w:val="24"/>
          <w:szCs w:val="28"/>
        </w:rPr>
        <w:t>C</w:t>
      </w:r>
      <w:r w:rsidR="00A77551">
        <w:rPr>
          <w:rFonts w:hint="eastAsia"/>
          <w:sz w:val="24"/>
          <w:szCs w:val="28"/>
        </w:rPr>
        <w:t>模式的扫码支付，银联会将支付宝和微信合并为一笔收入到账到中心店账下，与之前对账方式无异。</w:t>
      </w:r>
    </w:p>
    <w:p w:rsidR="00CB68AF" w:rsidRPr="00CB68AF" w:rsidRDefault="00CB68AF" w:rsidP="00CB68AF"/>
    <w:p w:rsidR="009459B7" w:rsidRPr="000E4535" w:rsidRDefault="00612FB5" w:rsidP="009459B7">
      <w:pPr>
        <w:pStyle w:val="2"/>
        <w:numPr>
          <w:ilvl w:val="1"/>
          <w:numId w:val="4"/>
        </w:numPr>
        <w:spacing w:beforeLines="50" w:before="156" w:afterLines="50" w:after="156" w:line="240" w:lineRule="auto"/>
        <w:rPr>
          <w:rFonts w:ascii="宋体" w:eastAsia="宋体" w:hAnsi="宋体"/>
          <w:szCs w:val="28"/>
        </w:rPr>
      </w:pPr>
      <w:bookmarkStart w:id="24" w:name="_Toc14110884"/>
      <w:r>
        <w:rPr>
          <w:rFonts w:ascii="宋体" w:eastAsia="宋体" w:hAnsi="宋体" w:hint="eastAsia"/>
          <w:szCs w:val="28"/>
        </w:rPr>
        <w:t>与厂家对接</w:t>
      </w:r>
      <w:bookmarkEnd w:id="24"/>
    </w:p>
    <w:p w:rsidR="009459B7" w:rsidRPr="007E1C47" w:rsidRDefault="007E1C47" w:rsidP="005F64D7">
      <w:pPr>
        <w:ind w:firstLine="420"/>
        <w:rPr>
          <w:sz w:val="24"/>
          <w:szCs w:val="28"/>
        </w:rPr>
      </w:pPr>
      <w:bookmarkStart w:id="25" w:name="_GoBack"/>
      <w:bookmarkEnd w:id="25"/>
      <w:r w:rsidRPr="007E1C47">
        <w:rPr>
          <w:rFonts w:hint="eastAsia"/>
          <w:sz w:val="24"/>
          <w:szCs w:val="28"/>
        </w:rPr>
        <w:t>暂无</w:t>
      </w:r>
      <w:r>
        <w:rPr>
          <w:rFonts w:hint="eastAsia"/>
          <w:sz w:val="24"/>
          <w:szCs w:val="28"/>
        </w:rPr>
        <w:t>。</w:t>
      </w:r>
    </w:p>
    <w:p w:rsidR="00DB096B" w:rsidRDefault="00D95338" w:rsidP="000E5F8B">
      <w:pPr>
        <w:pStyle w:val="1"/>
        <w:pageBreakBefore/>
        <w:numPr>
          <w:ilvl w:val="0"/>
          <w:numId w:val="4"/>
        </w:numPr>
      </w:pPr>
      <w:bookmarkStart w:id="26" w:name="_Toc14110885"/>
      <w:r>
        <w:rPr>
          <w:rFonts w:hint="eastAsia"/>
        </w:rPr>
        <w:lastRenderedPageBreak/>
        <w:t>业务方案</w:t>
      </w:r>
      <w:bookmarkEnd w:id="26"/>
    </w:p>
    <w:p w:rsidR="00DB096B" w:rsidRDefault="009459B7" w:rsidP="00DB096B">
      <w:pPr>
        <w:pStyle w:val="2"/>
        <w:numPr>
          <w:ilvl w:val="1"/>
          <w:numId w:val="4"/>
        </w:numPr>
        <w:spacing w:beforeLines="50" w:before="156" w:afterLines="50" w:after="156" w:line="240" w:lineRule="auto"/>
        <w:rPr>
          <w:rFonts w:ascii="宋体" w:eastAsia="宋体" w:hAnsi="宋体"/>
          <w:szCs w:val="28"/>
        </w:rPr>
      </w:pPr>
      <w:bookmarkStart w:id="27" w:name="_Toc14110886"/>
      <w:r>
        <w:rPr>
          <w:rFonts w:ascii="宋体" w:eastAsia="宋体" w:hAnsi="宋体" w:hint="eastAsia"/>
          <w:szCs w:val="28"/>
        </w:rPr>
        <w:t>预收款方案</w:t>
      </w:r>
      <w:bookmarkEnd w:id="27"/>
    </w:p>
    <w:p w:rsidR="008B3215" w:rsidRPr="008B3215" w:rsidRDefault="008B3215" w:rsidP="008B3215">
      <w:r>
        <w:rPr>
          <w:noProof/>
        </w:rPr>
        <w:drawing>
          <wp:inline distT="0" distB="0" distL="0" distR="0" wp14:anchorId="71CE7288" wp14:editId="02979B02">
            <wp:extent cx="5274310" cy="3362325"/>
            <wp:effectExtent l="19050" t="19050" r="21590" b="285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3362325"/>
                    </a:xfrm>
                    <a:prstGeom prst="rect">
                      <a:avLst/>
                    </a:prstGeom>
                    <a:ln>
                      <a:solidFill>
                        <a:schemeClr val="accent1"/>
                      </a:solidFill>
                    </a:ln>
                  </pic:spPr>
                </pic:pic>
              </a:graphicData>
            </a:graphic>
          </wp:inline>
        </w:drawing>
      </w:r>
    </w:p>
    <w:p w:rsidR="00612FB5" w:rsidRDefault="008B3215" w:rsidP="00612FB5">
      <w:pPr>
        <w:pStyle w:val="3"/>
        <w:numPr>
          <w:ilvl w:val="2"/>
          <w:numId w:val="4"/>
        </w:numPr>
        <w:spacing w:before="120" w:after="120" w:line="240" w:lineRule="auto"/>
        <w:rPr>
          <w:rFonts w:ascii="宋体" w:hAnsi="宋体"/>
          <w:sz w:val="28"/>
          <w:szCs w:val="24"/>
        </w:rPr>
      </w:pPr>
      <w:bookmarkStart w:id="28" w:name="_Toc14110887"/>
      <w:r w:rsidRPr="008B3215">
        <w:rPr>
          <w:rFonts w:ascii="宋体" w:hAnsi="宋体" w:hint="eastAsia"/>
          <w:sz w:val="28"/>
          <w:szCs w:val="24"/>
        </w:rPr>
        <w:t>预收款实现</w:t>
      </w:r>
      <w:bookmarkEnd w:id="28"/>
    </w:p>
    <w:p w:rsidR="00326494" w:rsidRPr="00E34109" w:rsidRDefault="00E44245" w:rsidP="00E44245">
      <w:pPr>
        <w:spacing w:line="360" w:lineRule="auto"/>
        <w:ind w:firstLine="420"/>
        <w:rPr>
          <w:sz w:val="24"/>
          <w:szCs w:val="28"/>
        </w:rPr>
      </w:pPr>
      <w:r>
        <w:rPr>
          <w:rFonts w:hint="eastAsia"/>
          <w:sz w:val="24"/>
          <w:szCs w:val="28"/>
        </w:rPr>
        <w:t>（</w:t>
      </w:r>
      <w:r>
        <w:rPr>
          <w:rFonts w:hint="eastAsia"/>
          <w:sz w:val="24"/>
          <w:szCs w:val="28"/>
        </w:rPr>
        <w:t>1</w:t>
      </w:r>
      <w:r>
        <w:rPr>
          <w:rFonts w:hint="eastAsia"/>
          <w:sz w:val="24"/>
          <w:szCs w:val="28"/>
        </w:rPr>
        <w:t>）</w:t>
      </w:r>
      <w:r w:rsidR="00326494" w:rsidRPr="00E34109">
        <w:rPr>
          <w:rFonts w:hint="eastAsia"/>
          <w:sz w:val="24"/>
          <w:szCs w:val="28"/>
        </w:rPr>
        <w:t>系统单位会有两种，一种是向之采购进货的进货供应商，另一种是向之供货的客户供应商，此处说的便是客户类供应商。</w:t>
      </w:r>
    </w:p>
    <w:p w:rsidR="00326494" w:rsidRPr="00E34109" w:rsidRDefault="00E34109" w:rsidP="00E44245">
      <w:pPr>
        <w:spacing w:line="360" w:lineRule="auto"/>
        <w:ind w:firstLine="420"/>
        <w:rPr>
          <w:sz w:val="24"/>
          <w:szCs w:val="28"/>
        </w:rPr>
      </w:pPr>
      <w:r>
        <w:rPr>
          <w:rFonts w:hint="eastAsia"/>
          <w:sz w:val="24"/>
          <w:szCs w:val="28"/>
        </w:rPr>
        <w:t>（</w:t>
      </w:r>
      <w:r>
        <w:rPr>
          <w:rFonts w:hint="eastAsia"/>
          <w:sz w:val="24"/>
          <w:szCs w:val="28"/>
        </w:rPr>
        <w:t>2</w:t>
      </w:r>
      <w:r>
        <w:rPr>
          <w:rFonts w:hint="eastAsia"/>
          <w:sz w:val="24"/>
          <w:szCs w:val="28"/>
        </w:rPr>
        <w:t>）</w:t>
      </w:r>
      <w:r w:rsidR="00326494" w:rsidRPr="00E34109">
        <w:rPr>
          <w:rFonts w:hint="eastAsia"/>
          <w:sz w:val="24"/>
          <w:szCs w:val="28"/>
        </w:rPr>
        <w:t>每个门店都是以供应商形式来管理的，所以预收款余额都是与其客户单位一一绑定，每个客户都会有一个</w:t>
      </w:r>
      <w:r w:rsidR="00326494" w:rsidRPr="00E34109">
        <w:rPr>
          <w:rFonts w:hint="eastAsia"/>
          <w:sz w:val="24"/>
          <w:szCs w:val="28"/>
        </w:rPr>
        <w:t>9</w:t>
      </w:r>
      <w:r w:rsidR="00326494" w:rsidRPr="00E34109">
        <w:rPr>
          <w:sz w:val="24"/>
          <w:szCs w:val="28"/>
        </w:rPr>
        <w:t>0</w:t>
      </w:r>
      <w:r w:rsidR="00326494" w:rsidRPr="00E34109">
        <w:rPr>
          <w:rFonts w:hint="eastAsia"/>
          <w:sz w:val="24"/>
          <w:szCs w:val="28"/>
        </w:rPr>
        <w:t>码，单位编码以</w:t>
      </w:r>
      <w:r w:rsidR="00326494" w:rsidRPr="00E34109">
        <w:rPr>
          <w:rFonts w:hint="eastAsia"/>
          <w:sz w:val="24"/>
          <w:szCs w:val="28"/>
        </w:rPr>
        <w:t>9</w:t>
      </w:r>
      <w:r w:rsidR="00326494" w:rsidRPr="00E34109">
        <w:rPr>
          <w:sz w:val="24"/>
          <w:szCs w:val="28"/>
        </w:rPr>
        <w:t>0</w:t>
      </w:r>
      <w:r w:rsidR="00326494" w:rsidRPr="00E34109">
        <w:rPr>
          <w:rFonts w:hint="eastAsia"/>
          <w:sz w:val="24"/>
          <w:szCs w:val="28"/>
        </w:rPr>
        <w:t>开始编制，其预收款存在单据情况如下：</w:t>
      </w:r>
    </w:p>
    <w:p w:rsidR="00326494" w:rsidRDefault="00E34109" w:rsidP="00E44245">
      <w:pPr>
        <w:spacing w:line="360" w:lineRule="auto"/>
        <w:ind w:leftChars="400" w:left="840"/>
        <w:rPr>
          <w:rFonts w:ascii="宋体" w:hAnsi="宋体"/>
          <w:sz w:val="24"/>
          <w:szCs w:val="24"/>
        </w:rPr>
      </w:pPr>
      <w:r>
        <w:rPr>
          <w:rFonts w:ascii="宋体" w:hAnsi="宋体" w:hint="eastAsia"/>
          <w:sz w:val="24"/>
          <w:szCs w:val="24"/>
        </w:rPr>
        <w:t>1</w:t>
      </w:r>
      <w:r>
        <w:rPr>
          <w:rFonts w:ascii="宋体" w:hAnsi="宋体"/>
          <w:sz w:val="24"/>
          <w:szCs w:val="24"/>
        </w:rPr>
        <w:t>.</w:t>
      </w:r>
      <w:r w:rsidR="00326494">
        <w:rPr>
          <w:rFonts w:ascii="宋体" w:hAnsi="宋体" w:hint="eastAsia"/>
          <w:sz w:val="24"/>
          <w:szCs w:val="24"/>
        </w:rPr>
        <w:t>门店充值-增加</w:t>
      </w:r>
    </w:p>
    <w:p w:rsidR="00326494" w:rsidRDefault="00E34109" w:rsidP="00E44245">
      <w:pPr>
        <w:spacing w:line="360" w:lineRule="auto"/>
        <w:ind w:leftChars="400" w:left="840"/>
        <w:rPr>
          <w:rFonts w:ascii="宋体" w:hAnsi="宋体"/>
          <w:sz w:val="24"/>
          <w:szCs w:val="24"/>
        </w:rPr>
      </w:pPr>
      <w:r>
        <w:rPr>
          <w:rFonts w:ascii="宋体" w:hAnsi="宋体" w:hint="eastAsia"/>
          <w:sz w:val="24"/>
          <w:szCs w:val="24"/>
        </w:rPr>
        <w:t>2</w:t>
      </w:r>
      <w:r>
        <w:rPr>
          <w:rFonts w:ascii="宋体" w:hAnsi="宋体"/>
          <w:sz w:val="24"/>
          <w:szCs w:val="24"/>
        </w:rPr>
        <w:t>.</w:t>
      </w:r>
      <w:r w:rsidR="00326494">
        <w:rPr>
          <w:rFonts w:ascii="宋体" w:hAnsi="宋体" w:hint="eastAsia"/>
          <w:sz w:val="24"/>
          <w:szCs w:val="24"/>
        </w:rPr>
        <w:t>退货退款-增加</w:t>
      </w:r>
    </w:p>
    <w:p w:rsidR="00326494" w:rsidRDefault="00E34109" w:rsidP="00E44245">
      <w:pPr>
        <w:spacing w:line="360" w:lineRule="auto"/>
        <w:ind w:leftChars="400" w:left="840"/>
        <w:rPr>
          <w:rFonts w:ascii="宋体" w:hAnsi="宋体"/>
          <w:sz w:val="24"/>
          <w:szCs w:val="24"/>
        </w:rPr>
      </w:pPr>
      <w:r>
        <w:rPr>
          <w:rFonts w:ascii="宋体" w:hAnsi="宋体" w:hint="eastAsia"/>
          <w:sz w:val="24"/>
          <w:szCs w:val="24"/>
        </w:rPr>
        <w:t>3</w:t>
      </w:r>
      <w:r>
        <w:rPr>
          <w:rFonts w:ascii="宋体" w:hAnsi="宋体"/>
          <w:sz w:val="24"/>
          <w:szCs w:val="24"/>
        </w:rPr>
        <w:t>.</w:t>
      </w:r>
      <w:r w:rsidR="00326494">
        <w:rPr>
          <w:rFonts w:ascii="宋体" w:hAnsi="宋体" w:hint="eastAsia"/>
          <w:sz w:val="24"/>
          <w:szCs w:val="24"/>
        </w:rPr>
        <w:t>销售毛利-增加</w:t>
      </w:r>
    </w:p>
    <w:p w:rsidR="00326494" w:rsidRDefault="00E34109" w:rsidP="00E44245">
      <w:pPr>
        <w:spacing w:line="360" w:lineRule="auto"/>
        <w:ind w:leftChars="400" w:left="840"/>
        <w:rPr>
          <w:rFonts w:ascii="宋体" w:hAnsi="宋体"/>
          <w:sz w:val="24"/>
          <w:szCs w:val="24"/>
        </w:rPr>
      </w:pPr>
      <w:r>
        <w:rPr>
          <w:rFonts w:ascii="宋体" w:hAnsi="宋体" w:hint="eastAsia"/>
          <w:sz w:val="24"/>
          <w:szCs w:val="24"/>
        </w:rPr>
        <w:t>4</w:t>
      </w:r>
      <w:r>
        <w:rPr>
          <w:rFonts w:ascii="宋体" w:hAnsi="宋体"/>
          <w:sz w:val="24"/>
          <w:szCs w:val="24"/>
        </w:rPr>
        <w:t>.</w:t>
      </w:r>
      <w:r w:rsidR="00326494">
        <w:rPr>
          <w:rFonts w:ascii="宋体" w:hAnsi="宋体" w:hint="eastAsia"/>
          <w:sz w:val="24"/>
          <w:szCs w:val="24"/>
        </w:rPr>
        <w:t>其他奖励-增加</w:t>
      </w:r>
    </w:p>
    <w:p w:rsidR="00326494" w:rsidRDefault="00E34109" w:rsidP="00E44245">
      <w:pPr>
        <w:spacing w:line="360" w:lineRule="auto"/>
        <w:ind w:leftChars="400" w:left="840"/>
        <w:rPr>
          <w:rFonts w:ascii="宋体" w:hAnsi="宋体"/>
          <w:sz w:val="24"/>
          <w:szCs w:val="24"/>
        </w:rPr>
      </w:pPr>
      <w:r>
        <w:rPr>
          <w:rFonts w:ascii="宋体" w:hAnsi="宋体" w:hint="eastAsia"/>
          <w:sz w:val="24"/>
          <w:szCs w:val="24"/>
        </w:rPr>
        <w:t>5</w:t>
      </w:r>
      <w:r>
        <w:rPr>
          <w:rFonts w:ascii="宋体" w:hAnsi="宋体"/>
          <w:sz w:val="24"/>
          <w:szCs w:val="24"/>
        </w:rPr>
        <w:t>.</w:t>
      </w:r>
      <w:r w:rsidR="00326494">
        <w:rPr>
          <w:rFonts w:ascii="宋体" w:hAnsi="宋体" w:hint="eastAsia"/>
          <w:sz w:val="24"/>
          <w:szCs w:val="24"/>
        </w:rPr>
        <w:t>结算佣金-增加</w:t>
      </w:r>
    </w:p>
    <w:p w:rsidR="00326494" w:rsidRDefault="00E34109" w:rsidP="00E44245">
      <w:pPr>
        <w:spacing w:line="360" w:lineRule="auto"/>
        <w:ind w:leftChars="400" w:left="840"/>
        <w:rPr>
          <w:rFonts w:ascii="宋体" w:hAnsi="宋体"/>
          <w:sz w:val="24"/>
          <w:szCs w:val="24"/>
        </w:rPr>
      </w:pPr>
      <w:r>
        <w:rPr>
          <w:rFonts w:ascii="宋体" w:hAnsi="宋体" w:hint="eastAsia"/>
          <w:sz w:val="24"/>
          <w:szCs w:val="24"/>
        </w:rPr>
        <w:t>6</w:t>
      </w:r>
      <w:r>
        <w:rPr>
          <w:rFonts w:ascii="宋体" w:hAnsi="宋体"/>
          <w:sz w:val="24"/>
          <w:szCs w:val="24"/>
        </w:rPr>
        <w:t>.</w:t>
      </w:r>
      <w:r w:rsidR="00326494">
        <w:rPr>
          <w:rFonts w:ascii="宋体" w:hAnsi="宋体" w:hint="eastAsia"/>
          <w:sz w:val="24"/>
          <w:szCs w:val="24"/>
        </w:rPr>
        <w:t>销售使用-减少</w:t>
      </w:r>
    </w:p>
    <w:p w:rsidR="00326494" w:rsidRDefault="00E34109" w:rsidP="00E44245">
      <w:pPr>
        <w:spacing w:line="360" w:lineRule="auto"/>
        <w:ind w:leftChars="400" w:left="840"/>
        <w:rPr>
          <w:rFonts w:ascii="宋体" w:hAnsi="宋体"/>
          <w:sz w:val="24"/>
          <w:szCs w:val="24"/>
        </w:rPr>
      </w:pPr>
      <w:r>
        <w:rPr>
          <w:rFonts w:ascii="宋体" w:hAnsi="宋体" w:hint="eastAsia"/>
          <w:sz w:val="24"/>
          <w:szCs w:val="24"/>
        </w:rPr>
        <w:lastRenderedPageBreak/>
        <w:t>7</w:t>
      </w:r>
      <w:r>
        <w:rPr>
          <w:rFonts w:ascii="宋体" w:hAnsi="宋体"/>
          <w:sz w:val="24"/>
          <w:szCs w:val="24"/>
        </w:rPr>
        <w:t>.</w:t>
      </w:r>
      <w:r w:rsidR="00326494">
        <w:rPr>
          <w:rFonts w:ascii="宋体" w:hAnsi="宋体" w:hint="eastAsia"/>
          <w:sz w:val="24"/>
          <w:szCs w:val="24"/>
        </w:rPr>
        <w:t>门店提现-减少</w:t>
      </w:r>
    </w:p>
    <w:p w:rsidR="00E34109" w:rsidRDefault="00E34109" w:rsidP="00E34109">
      <w:pPr>
        <w:spacing w:line="360" w:lineRule="auto"/>
        <w:ind w:leftChars="200" w:left="420"/>
        <w:rPr>
          <w:rFonts w:ascii="宋体" w:hAnsi="宋体"/>
          <w:sz w:val="24"/>
          <w:szCs w:val="24"/>
        </w:rPr>
      </w:pPr>
    </w:p>
    <w:p w:rsidR="00B42D48" w:rsidRPr="00E34109" w:rsidRDefault="00E34109" w:rsidP="00E34109">
      <w:pPr>
        <w:spacing w:line="360" w:lineRule="auto"/>
        <w:rPr>
          <w:sz w:val="24"/>
          <w:szCs w:val="28"/>
        </w:rPr>
      </w:pPr>
      <w:r w:rsidRPr="00E34109">
        <w:rPr>
          <w:rFonts w:hint="eastAsia"/>
          <w:sz w:val="24"/>
          <w:szCs w:val="28"/>
        </w:rPr>
        <w:t>（</w:t>
      </w:r>
      <w:r w:rsidRPr="00E34109">
        <w:rPr>
          <w:rFonts w:hint="eastAsia"/>
          <w:sz w:val="24"/>
          <w:szCs w:val="28"/>
        </w:rPr>
        <w:t>3</w:t>
      </w:r>
      <w:r w:rsidRPr="00E34109">
        <w:rPr>
          <w:rFonts w:hint="eastAsia"/>
          <w:sz w:val="24"/>
          <w:szCs w:val="28"/>
        </w:rPr>
        <w:t>）</w:t>
      </w:r>
      <w:r w:rsidR="00B42D48" w:rsidRPr="00E34109">
        <w:rPr>
          <w:rFonts w:hint="eastAsia"/>
          <w:sz w:val="24"/>
          <w:szCs w:val="28"/>
        </w:rPr>
        <w:t>说明：</w:t>
      </w:r>
    </w:p>
    <w:p w:rsidR="00326494" w:rsidRDefault="00E44245" w:rsidP="00E44245">
      <w:pPr>
        <w:spacing w:line="360" w:lineRule="auto"/>
        <w:ind w:leftChars="200" w:left="420" w:firstLine="420"/>
        <w:rPr>
          <w:rFonts w:ascii="宋体" w:hAnsi="宋体"/>
          <w:sz w:val="24"/>
          <w:szCs w:val="24"/>
        </w:rPr>
      </w:pPr>
      <w:r>
        <w:rPr>
          <w:rFonts w:ascii="宋体" w:hAnsi="宋体"/>
          <w:sz w:val="24"/>
          <w:szCs w:val="24"/>
        </w:rPr>
        <w:t>1</w:t>
      </w:r>
      <w:r w:rsidR="00E34109">
        <w:rPr>
          <w:rFonts w:ascii="宋体" w:hAnsi="宋体"/>
          <w:sz w:val="24"/>
          <w:szCs w:val="24"/>
        </w:rPr>
        <w:t>.</w:t>
      </w:r>
      <w:r w:rsidR="00B42D48">
        <w:rPr>
          <w:rFonts w:ascii="宋体" w:hAnsi="宋体" w:hint="eastAsia"/>
          <w:sz w:val="24"/>
          <w:szCs w:val="24"/>
        </w:rPr>
        <w:t>V10本有设计退货退款时可选择原路退款，可减少手续费，后因门店愿意承担这部分手续费，以达到高效率退款，同时便于统一管理，故此功能已屏蔽。</w:t>
      </w:r>
    </w:p>
    <w:p w:rsidR="00B42D48" w:rsidRDefault="00E34109" w:rsidP="00E44245">
      <w:pPr>
        <w:spacing w:line="360" w:lineRule="auto"/>
        <w:ind w:leftChars="200" w:left="420" w:firstLine="420"/>
        <w:rPr>
          <w:rFonts w:ascii="宋体" w:hAnsi="宋体"/>
          <w:sz w:val="24"/>
          <w:szCs w:val="24"/>
        </w:rPr>
      </w:pPr>
      <w:r>
        <w:rPr>
          <w:rFonts w:ascii="宋体" w:hAnsi="宋体" w:hint="eastAsia"/>
          <w:sz w:val="24"/>
          <w:szCs w:val="24"/>
        </w:rPr>
        <w:t>2</w:t>
      </w:r>
      <w:r>
        <w:rPr>
          <w:rFonts w:ascii="宋体" w:hAnsi="宋体"/>
          <w:sz w:val="24"/>
          <w:szCs w:val="24"/>
        </w:rPr>
        <w:t>.</w:t>
      </w:r>
      <w:r w:rsidR="00B42D48">
        <w:rPr>
          <w:rFonts w:ascii="宋体" w:hAnsi="宋体" w:hint="eastAsia"/>
          <w:sz w:val="24"/>
          <w:szCs w:val="24"/>
        </w:rPr>
        <w:t>V</w:t>
      </w:r>
      <w:r w:rsidR="00B42D48">
        <w:rPr>
          <w:rFonts w:ascii="宋体" w:hAnsi="宋体"/>
          <w:sz w:val="24"/>
          <w:szCs w:val="24"/>
        </w:rPr>
        <w:t>10</w:t>
      </w:r>
      <w:r w:rsidR="00B42D48">
        <w:rPr>
          <w:rFonts w:ascii="宋体" w:hAnsi="宋体" w:hint="eastAsia"/>
          <w:sz w:val="24"/>
          <w:szCs w:val="24"/>
        </w:rPr>
        <w:t>每笔记录都会与单据一一匹配，可以查询到最细的明细账记录</w:t>
      </w:r>
    </w:p>
    <w:p w:rsidR="00B42D48" w:rsidRDefault="00E34109" w:rsidP="00E44245">
      <w:pPr>
        <w:spacing w:line="360" w:lineRule="auto"/>
        <w:ind w:leftChars="200" w:left="420" w:firstLine="420"/>
        <w:rPr>
          <w:rFonts w:ascii="宋体" w:hAnsi="宋体"/>
          <w:sz w:val="24"/>
          <w:szCs w:val="24"/>
        </w:rPr>
      </w:pPr>
      <w:r>
        <w:rPr>
          <w:rFonts w:ascii="宋体" w:hAnsi="宋体" w:hint="eastAsia"/>
          <w:sz w:val="24"/>
          <w:szCs w:val="24"/>
        </w:rPr>
        <w:t>3</w:t>
      </w:r>
      <w:r>
        <w:rPr>
          <w:rFonts w:ascii="宋体" w:hAnsi="宋体"/>
          <w:sz w:val="24"/>
          <w:szCs w:val="24"/>
        </w:rPr>
        <w:t>.</w:t>
      </w:r>
      <w:r w:rsidR="00B42D48">
        <w:rPr>
          <w:rFonts w:ascii="宋体" w:hAnsi="宋体" w:hint="eastAsia"/>
          <w:sz w:val="24"/>
          <w:szCs w:val="24"/>
        </w:rPr>
        <w:t>非预收款销售时，实收金额先转入预收款，再进行扣预收款</w:t>
      </w:r>
    </w:p>
    <w:p w:rsidR="00B42D48" w:rsidRPr="00B42D48" w:rsidRDefault="00E34109" w:rsidP="00E44245">
      <w:pPr>
        <w:spacing w:line="360" w:lineRule="auto"/>
        <w:ind w:leftChars="200" w:left="420" w:firstLine="420"/>
        <w:rPr>
          <w:rFonts w:ascii="宋体" w:hAnsi="宋体"/>
          <w:sz w:val="24"/>
          <w:szCs w:val="24"/>
        </w:rPr>
      </w:pPr>
      <w:r>
        <w:rPr>
          <w:rFonts w:ascii="宋体" w:hAnsi="宋体" w:hint="eastAsia"/>
          <w:sz w:val="24"/>
          <w:szCs w:val="24"/>
        </w:rPr>
        <w:t>4</w:t>
      </w:r>
      <w:r>
        <w:rPr>
          <w:rFonts w:ascii="宋体" w:hAnsi="宋体"/>
          <w:sz w:val="24"/>
          <w:szCs w:val="24"/>
        </w:rPr>
        <w:t>.</w:t>
      </w:r>
      <w:r w:rsidR="00B42D48">
        <w:rPr>
          <w:rFonts w:ascii="宋体" w:hAnsi="宋体" w:hint="eastAsia"/>
          <w:sz w:val="24"/>
          <w:szCs w:val="24"/>
        </w:rPr>
        <w:t>V</w:t>
      </w:r>
      <w:r w:rsidR="00B42D48">
        <w:rPr>
          <w:rFonts w:ascii="宋体" w:hAnsi="宋体"/>
          <w:sz w:val="24"/>
          <w:szCs w:val="24"/>
        </w:rPr>
        <w:t>10</w:t>
      </w:r>
      <w:r w:rsidR="00B42D48">
        <w:rPr>
          <w:rFonts w:ascii="宋体" w:hAnsi="宋体" w:hint="eastAsia"/>
          <w:sz w:val="24"/>
          <w:szCs w:val="24"/>
        </w:rPr>
        <w:t>支持</w:t>
      </w:r>
      <w:r w:rsidR="00056002">
        <w:rPr>
          <w:rFonts w:ascii="宋体" w:hAnsi="宋体" w:hint="eastAsia"/>
          <w:sz w:val="24"/>
          <w:szCs w:val="24"/>
        </w:rPr>
        <w:t>设置信用额度，由于财务不允许，故此功能不用即可。</w:t>
      </w:r>
    </w:p>
    <w:p w:rsidR="008B3215" w:rsidRPr="00E34109" w:rsidRDefault="008B3215" w:rsidP="007E6F2F">
      <w:pPr>
        <w:pStyle w:val="aa"/>
        <w:widowControl/>
        <w:autoSpaceDE w:val="0"/>
        <w:autoSpaceDN w:val="0"/>
        <w:adjustRightInd w:val="0"/>
        <w:spacing w:line="360" w:lineRule="auto"/>
        <w:ind w:left="567" w:firstLineChars="113" w:firstLine="271"/>
        <w:jc w:val="left"/>
        <w:rPr>
          <w:rFonts w:ascii="宋体" w:hAnsi="宋体"/>
          <w:sz w:val="24"/>
          <w:szCs w:val="24"/>
        </w:rPr>
      </w:pPr>
    </w:p>
    <w:p w:rsidR="00612FB5" w:rsidRPr="000E4535" w:rsidRDefault="00612FB5" w:rsidP="00612FB5">
      <w:pPr>
        <w:pStyle w:val="2"/>
        <w:numPr>
          <w:ilvl w:val="1"/>
          <w:numId w:val="4"/>
        </w:numPr>
        <w:spacing w:beforeLines="50" w:before="156" w:afterLines="50" w:after="156" w:line="240" w:lineRule="auto"/>
        <w:rPr>
          <w:rFonts w:ascii="宋体" w:eastAsia="宋体" w:hAnsi="宋体"/>
          <w:szCs w:val="28"/>
        </w:rPr>
      </w:pPr>
      <w:bookmarkStart w:id="29" w:name="_Toc14110888"/>
      <w:r>
        <w:rPr>
          <w:rFonts w:ascii="宋体" w:eastAsia="宋体" w:hAnsi="宋体" w:hint="eastAsia"/>
          <w:szCs w:val="28"/>
        </w:rPr>
        <w:t>资金流转说明</w:t>
      </w:r>
      <w:bookmarkEnd w:id="29"/>
    </w:p>
    <w:p w:rsidR="00612FB5" w:rsidRDefault="004D065D" w:rsidP="00612FB5">
      <w:pPr>
        <w:pStyle w:val="3"/>
        <w:numPr>
          <w:ilvl w:val="2"/>
          <w:numId w:val="4"/>
        </w:numPr>
        <w:spacing w:before="120" w:after="120" w:line="240" w:lineRule="auto"/>
        <w:rPr>
          <w:sz w:val="28"/>
        </w:rPr>
      </w:pPr>
      <w:bookmarkStart w:id="30" w:name="_Toc14110889"/>
      <w:r>
        <w:rPr>
          <w:rFonts w:hint="eastAsia"/>
          <w:sz w:val="28"/>
        </w:rPr>
        <w:t>顾客门店支付资金流转</w:t>
      </w:r>
      <w:bookmarkEnd w:id="30"/>
    </w:p>
    <w:p w:rsidR="004D065D" w:rsidRDefault="00D84209" w:rsidP="007A6012">
      <w:pPr>
        <w:pStyle w:val="aa"/>
        <w:spacing w:line="360" w:lineRule="auto"/>
        <w:ind w:left="142" w:firstLineChars="0" w:firstLine="0"/>
        <w:rPr>
          <w:sz w:val="24"/>
          <w:szCs w:val="28"/>
        </w:rPr>
      </w:pPr>
      <w:r w:rsidRPr="00D84209">
        <w:rPr>
          <w:rFonts w:hint="eastAsia"/>
          <w:sz w:val="24"/>
          <w:szCs w:val="28"/>
        </w:rPr>
        <w:t>（</w:t>
      </w:r>
      <w:r w:rsidRPr="00D84209">
        <w:rPr>
          <w:rFonts w:hint="eastAsia"/>
          <w:sz w:val="24"/>
          <w:szCs w:val="28"/>
        </w:rPr>
        <w:t>1</w:t>
      </w:r>
      <w:r w:rsidRPr="00D84209">
        <w:rPr>
          <w:rFonts w:hint="eastAsia"/>
          <w:sz w:val="24"/>
          <w:szCs w:val="28"/>
        </w:rPr>
        <w:t>）</w:t>
      </w:r>
      <w:r w:rsidR="004D065D" w:rsidRPr="004D065D">
        <w:rPr>
          <w:rFonts w:hint="eastAsia"/>
          <w:color w:val="FF0000"/>
          <w:sz w:val="24"/>
          <w:szCs w:val="28"/>
        </w:rPr>
        <w:t>PC</w:t>
      </w:r>
      <w:r w:rsidR="004D065D" w:rsidRPr="004D065D">
        <w:rPr>
          <w:rFonts w:hint="eastAsia"/>
          <w:color w:val="FF0000"/>
          <w:sz w:val="24"/>
          <w:szCs w:val="28"/>
        </w:rPr>
        <w:t>银行卡</w:t>
      </w:r>
      <w:r w:rsidR="004D065D">
        <w:rPr>
          <w:rFonts w:hint="eastAsia"/>
          <w:color w:val="FF0000"/>
          <w:sz w:val="24"/>
          <w:szCs w:val="28"/>
        </w:rPr>
        <w:t>/</w:t>
      </w:r>
      <w:r w:rsidR="004D065D" w:rsidRPr="004D065D">
        <w:rPr>
          <w:rFonts w:hint="eastAsia"/>
          <w:color w:val="FF0000"/>
          <w:sz w:val="24"/>
          <w:szCs w:val="28"/>
        </w:rPr>
        <w:t>扫码</w:t>
      </w:r>
      <w:r w:rsidR="004D065D">
        <w:rPr>
          <w:rFonts w:hint="eastAsia"/>
          <w:sz w:val="24"/>
          <w:szCs w:val="28"/>
        </w:rPr>
        <w:t>支付，钱到对应</w:t>
      </w:r>
      <w:r w:rsidR="004D065D">
        <w:rPr>
          <w:rFonts w:hint="eastAsia"/>
          <w:sz w:val="24"/>
          <w:szCs w:val="28"/>
        </w:rPr>
        <w:t>POS</w:t>
      </w:r>
      <w:r w:rsidR="004D065D">
        <w:rPr>
          <w:rFonts w:hint="eastAsia"/>
          <w:sz w:val="24"/>
          <w:szCs w:val="28"/>
        </w:rPr>
        <w:t>机绑定的中心店财务账下，银行卡刷卡为一笔收款，扫码支付为一笔收款（不区分微信</w:t>
      </w:r>
      <w:r w:rsidR="004D065D">
        <w:rPr>
          <w:rFonts w:hint="eastAsia"/>
          <w:sz w:val="24"/>
          <w:szCs w:val="28"/>
        </w:rPr>
        <w:t>/</w:t>
      </w:r>
      <w:r w:rsidR="004D065D">
        <w:rPr>
          <w:rFonts w:hint="eastAsia"/>
          <w:sz w:val="24"/>
          <w:szCs w:val="28"/>
        </w:rPr>
        <w:t>支付宝）。</w:t>
      </w:r>
    </w:p>
    <w:p w:rsidR="004D065D" w:rsidRPr="00D84209" w:rsidRDefault="00D84209" w:rsidP="007A6012">
      <w:pPr>
        <w:spacing w:line="360" w:lineRule="auto"/>
        <w:ind w:left="142"/>
        <w:rPr>
          <w:sz w:val="24"/>
          <w:szCs w:val="28"/>
        </w:rPr>
      </w:pPr>
      <w:r w:rsidRPr="00D84209">
        <w:rPr>
          <w:rFonts w:hint="eastAsia"/>
          <w:sz w:val="24"/>
          <w:szCs w:val="28"/>
        </w:rPr>
        <w:t>（</w:t>
      </w:r>
      <w:r w:rsidRPr="00D84209">
        <w:rPr>
          <w:sz w:val="24"/>
          <w:szCs w:val="28"/>
        </w:rPr>
        <w:t>2</w:t>
      </w:r>
      <w:r w:rsidRPr="00D84209">
        <w:rPr>
          <w:rFonts w:hint="eastAsia"/>
          <w:sz w:val="24"/>
          <w:szCs w:val="28"/>
        </w:rPr>
        <w:t>）</w:t>
      </w:r>
      <w:r w:rsidR="004D065D" w:rsidRPr="00D84209">
        <w:rPr>
          <w:rFonts w:hint="eastAsia"/>
          <w:color w:val="FF0000"/>
          <w:sz w:val="24"/>
          <w:szCs w:val="28"/>
        </w:rPr>
        <w:t>APP</w:t>
      </w:r>
      <w:r w:rsidR="004D065D" w:rsidRPr="00D84209">
        <w:rPr>
          <w:rFonts w:hint="eastAsia"/>
          <w:color w:val="FF0000"/>
          <w:sz w:val="24"/>
          <w:szCs w:val="28"/>
        </w:rPr>
        <w:t>微信</w:t>
      </w:r>
      <w:r w:rsidR="004D065D" w:rsidRPr="00D84209">
        <w:rPr>
          <w:rFonts w:hint="eastAsia"/>
          <w:color w:val="FF0000"/>
          <w:sz w:val="24"/>
          <w:szCs w:val="28"/>
        </w:rPr>
        <w:t>/</w:t>
      </w:r>
      <w:r w:rsidR="004D065D" w:rsidRPr="00D84209">
        <w:rPr>
          <w:rFonts w:hint="eastAsia"/>
          <w:color w:val="FF0000"/>
          <w:sz w:val="24"/>
          <w:szCs w:val="28"/>
        </w:rPr>
        <w:t>支付宝</w:t>
      </w:r>
      <w:r w:rsidR="004D065D" w:rsidRPr="00D84209">
        <w:rPr>
          <w:rFonts w:hint="eastAsia"/>
          <w:sz w:val="24"/>
          <w:szCs w:val="28"/>
        </w:rPr>
        <w:t>支付，钱到万镇通统一微信</w:t>
      </w:r>
      <w:r w:rsidR="004D065D" w:rsidRPr="00D84209">
        <w:rPr>
          <w:rFonts w:hint="eastAsia"/>
          <w:sz w:val="24"/>
          <w:szCs w:val="28"/>
        </w:rPr>
        <w:t>/</w:t>
      </w:r>
      <w:r w:rsidR="004D065D" w:rsidRPr="00D84209">
        <w:rPr>
          <w:rFonts w:hint="eastAsia"/>
          <w:sz w:val="24"/>
          <w:szCs w:val="28"/>
        </w:rPr>
        <w:t>支付宝账户。</w:t>
      </w:r>
    </w:p>
    <w:p w:rsidR="006B2D7D" w:rsidRPr="00D84209" w:rsidRDefault="00D84209" w:rsidP="007A6012">
      <w:pPr>
        <w:spacing w:line="360" w:lineRule="auto"/>
        <w:ind w:left="142"/>
        <w:rPr>
          <w:sz w:val="24"/>
          <w:szCs w:val="28"/>
        </w:rPr>
      </w:pPr>
      <w:r w:rsidRPr="00D84209">
        <w:rPr>
          <w:rFonts w:hint="eastAsia"/>
          <w:sz w:val="24"/>
          <w:szCs w:val="28"/>
        </w:rPr>
        <w:t>（</w:t>
      </w:r>
      <w:r>
        <w:rPr>
          <w:sz w:val="24"/>
          <w:szCs w:val="28"/>
        </w:rPr>
        <w:t>3</w:t>
      </w:r>
      <w:r w:rsidRPr="00D84209">
        <w:rPr>
          <w:rFonts w:hint="eastAsia"/>
          <w:sz w:val="24"/>
          <w:szCs w:val="28"/>
        </w:rPr>
        <w:t>）</w:t>
      </w:r>
      <w:r w:rsidR="006B2D7D" w:rsidRPr="00D84209">
        <w:rPr>
          <w:rFonts w:hint="eastAsia"/>
          <w:color w:val="FF0000"/>
          <w:sz w:val="24"/>
          <w:szCs w:val="28"/>
        </w:rPr>
        <w:t>预收款</w:t>
      </w:r>
      <w:r w:rsidR="006B2D7D" w:rsidRPr="00D84209">
        <w:rPr>
          <w:rFonts w:hint="eastAsia"/>
          <w:sz w:val="24"/>
          <w:szCs w:val="28"/>
        </w:rPr>
        <w:t>支付，直接扣顾客预收款余额。</w:t>
      </w:r>
    </w:p>
    <w:p w:rsidR="004D065D" w:rsidRDefault="00D84209" w:rsidP="007A6012">
      <w:pPr>
        <w:pStyle w:val="aa"/>
        <w:spacing w:line="360" w:lineRule="auto"/>
        <w:ind w:left="142" w:firstLineChars="0" w:firstLine="0"/>
        <w:rPr>
          <w:sz w:val="24"/>
          <w:szCs w:val="28"/>
        </w:rPr>
      </w:pPr>
      <w:r w:rsidRPr="00D84209">
        <w:rPr>
          <w:rFonts w:hint="eastAsia"/>
          <w:sz w:val="24"/>
          <w:szCs w:val="28"/>
        </w:rPr>
        <w:t>（</w:t>
      </w:r>
      <w:r>
        <w:rPr>
          <w:sz w:val="24"/>
          <w:szCs w:val="28"/>
        </w:rPr>
        <w:t>4</w:t>
      </w:r>
      <w:r w:rsidRPr="00D84209">
        <w:rPr>
          <w:rFonts w:hint="eastAsia"/>
          <w:sz w:val="24"/>
          <w:szCs w:val="28"/>
        </w:rPr>
        <w:t>）</w:t>
      </w:r>
      <w:r w:rsidR="004D065D" w:rsidRPr="006B2D7D">
        <w:rPr>
          <w:rFonts w:hint="eastAsia"/>
          <w:color w:val="FF0000"/>
          <w:sz w:val="24"/>
          <w:szCs w:val="28"/>
        </w:rPr>
        <w:t>PC</w:t>
      </w:r>
      <w:r w:rsidR="006B2D7D" w:rsidRPr="004D065D">
        <w:rPr>
          <w:rFonts w:hint="eastAsia"/>
          <w:color w:val="FF0000"/>
          <w:sz w:val="24"/>
          <w:szCs w:val="28"/>
        </w:rPr>
        <w:t>转账</w:t>
      </w:r>
      <w:r w:rsidR="004D065D">
        <w:rPr>
          <w:rFonts w:hint="eastAsia"/>
          <w:sz w:val="24"/>
          <w:szCs w:val="28"/>
        </w:rPr>
        <w:t>预收款充值，钱统一转到中心店财务账，由财务审核后门店可用预收款。</w:t>
      </w:r>
    </w:p>
    <w:p w:rsidR="006B2D7D" w:rsidRPr="00D84209" w:rsidRDefault="00D84209" w:rsidP="007A6012">
      <w:pPr>
        <w:spacing w:line="360" w:lineRule="auto"/>
        <w:ind w:left="142"/>
        <w:rPr>
          <w:sz w:val="24"/>
          <w:szCs w:val="28"/>
        </w:rPr>
      </w:pPr>
      <w:r w:rsidRPr="00D84209">
        <w:rPr>
          <w:rFonts w:hint="eastAsia"/>
          <w:sz w:val="24"/>
          <w:szCs w:val="28"/>
        </w:rPr>
        <w:t>（</w:t>
      </w:r>
      <w:r w:rsidRPr="00D84209">
        <w:rPr>
          <w:sz w:val="24"/>
          <w:szCs w:val="28"/>
        </w:rPr>
        <w:t>5</w:t>
      </w:r>
      <w:r w:rsidRPr="00D84209">
        <w:rPr>
          <w:rFonts w:hint="eastAsia"/>
          <w:sz w:val="24"/>
          <w:szCs w:val="28"/>
        </w:rPr>
        <w:t>）</w:t>
      </w:r>
      <w:r w:rsidR="006B2D7D" w:rsidRPr="00D84209">
        <w:rPr>
          <w:rFonts w:hint="eastAsia"/>
          <w:color w:val="FF0000"/>
          <w:sz w:val="24"/>
          <w:szCs w:val="28"/>
        </w:rPr>
        <w:t>预收款</w:t>
      </w:r>
      <w:r w:rsidR="006B2D7D" w:rsidRPr="00D84209">
        <w:rPr>
          <w:rFonts w:hint="eastAsia"/>
          <w:sz w:val="24"/>
          <w:szCs w:val="28"/>
        </w:rPr>
        <w:t>提现，生成付款单传拜特，由拜特向门店打款</w:t>
      </w:r>
    </w:p>
    <w:p w:rsidR="006B2D7D" w:rsidRDefault="00D84209" w:rsidP="007A6012">
      <w:pPr>
        <w:pStyle w:val="aa"/>
        <w:spacing w:line="360" w:lineRule="auto"/>
        <w:ind w:left="142" w:firstLineChars="0" w:firstLine="0"/>
        <w:rPr>
          <w:sz w:val="24"/>
          <w:szCs w:val="28"/>
        </w:rPr>
      </w:pPr>
      <w:r w:rsidRPr="00D84209">
        <w:rPr>
          <w:rFonts w:hint="eastAsia"/>
          <w:sz w:val="24"/>
          <w:szCs w:val="28"/>
        </w:rPr>
        <w:t>（</w:t>
      </w:r>
      <w:r w:rsidRPr="00D84209">
        <w:rPr>
          <w:rFonts w:hint="eastAsia"/>
          <w:sz w:val="24"/>
          <w:szCs w:val="28"/>
        </w:rPr>
        <w:t>6</w:t>
      </w:r>
      <w:r w:rsidRPr="00D84209">
        <w:rPr>
          <w:rFonts w:hint="eastAsia"/>
          <w:sz w:val="24"/>
          <w:szCs w:val="28"/>
        </w:rPr>
        <w:t>）</w:t>
      </w:r>
      <w:r w:rsidR="006630A1">
        <w:rPr>
          <w:rFonts w:hint="eastAsia"/>
          <w:color w:val="FF0000"/>
          <w:sz w:val="24"/>
          <w:szCs w:val="28"/>
        </w:rPr>
        <w:t>销售</w:t>
      </w:r>
      <w:r w:rsidR="006630A1" w:rsidRPr="005441FC">
        <w:rPr>
          <w:rFonts w:hint="eastAsia"/>
          <w:color w:val="FF0000"/>
          <w:sz w:val="24"/>
          <w:szCs w:val="28"/>
        </w:rPr>
        <w:t>退货</w:t>
      </w:r>
      <w:r w:rsidR="006630A1">
        <w:rPr>
          <w:rFonts w:hint="eastAsia"/>
          <w:sz w:val="24"/>
          <w:szCs w:val="28"/>
        </w:rPr>
        <w:t>，退款金额直接转到预收款余额</w:t>
      </w:r>
    </w:p>
    <w:p w:rsidR="00612FB5" w:rsidRPr="006630A1" w:rsidRDefault="00D84209" w:rsidP="007A6012">
      <w:pPr>
        <w:pStyle w:val="aa"/>
        <w:spacing w:line="360" w:lineRule="auto"/>
        <w:ind w:left="142" w:firstLineChars="0" w:firstLine="0"/>
        <w:rPr>
          <w:sz w:val="24"/>
          <w:szCs w:val="28"/>
        </w:rPr>
      </w:pPr>
      <w:r w:rsidRPr="00D84209">
        <w:rPr>
          <w:rFonts w:hint="eastAsia"/>
          <w:sz w:val="24"/>
          <w:szCs w:val="28"/>
        </w:rPr>
        <w:t>（</w:t>
      </w:r>
      <w:r>
        <w:rPr>
          <w:sz w:val="24"/>
          <w:szCs w:val="28"/>
        </w:rPr>
        <w:t>7</w:t>
      </w:r>
      <w:r w:rsidRPr="00D84209">
        <w:rPr>
          <w:rFonts w:hint="eastAsia"/>
          <w:sz w:val="24"/>
          <w:szCs w:val="28"/>
        </w:rPr>
        <w:t>）</w:t>
      </w:r>
      <w:r w:rsidR="006630A1">
        <w:rPr>
          <w:rFonts w:hint="eastAsia"/>
          <w:color w:val="FF0000"/>
          <w:sz w:val="24"/>
          <w:szCs w:val="28"/>
        </w:rPr>
        <w:t>V5</w:t>
      </w:r>
      <w:r w:rsidR="006630A1">
        <w:rPr>
          <w:rFonts w:hint="eastAsia"/>
          <w:color w:val="FF0000"/>
          <w:sz w:val="24"/>
          <w:szCs w:val="28"/>
        </w:rPr>
        <w:t>结算和销售奖励</w:t>
      </w:r>
      <w:r w:rsidR="006630A1" w:rsidRPr="006630A1">
        <w:rPr>
          <w:rFonts w:hint="eastAsia"/>
          <w:sz w:val="24"/>
          <w:szCs w:val="28"/>
        </w:rPr>
        <w:t>，金额直接转预收款余额</w:t>
      </w:r>
    </w:p>
    <w:p w:rsidR="00612FB5" w:rsidRPr="000E4535" w:rsidRDefault="009A1381" w:rsidP="00612FB5">
      <w:pPr>
        <w:pStyle w:val="2"/>
        <w:numPr>
          <w:ilvl w:val="1"/>
          <w:numId w:val="4"/>
        </w:numPr>
        <w:spacing w:beforeLines="50" w:before="156" w:afterLines="50" w:after="156" w:line="240" w:lineRule="auto"/>
        <w:rPr>
          <w:rFonts w:ascii="宋体" w:eastAsia="宋体" w:hAnsi="宋体"/>
          <w:szCs w:val="28"/>
        </w:rPr>
      </w:pPr>
      <w:bookmarkStart w:id="31" w:name="_Toc14110890"/>
      <w:r>
        <w:rPr>
          <w:rFonts w:ascii="宋体" w:eastAsia="宋体" w:hAnsi="宋体" w:hint="eastAsia"/>
          <w:szCs w:val="28"/>
        </w:rPr>
        <w:t>价格说明</w:t>
      </w:r>
      <w:bookmarkEnd w:id="31"/>
    </w:p>
    <w:p w:rsidR="00612FB5" w:rsidRDefault="00E11961" w:rsidP="00612FB5">
      <w:pPr>
        <w:pStyle w:val="3"/>
        <w:numPr>
          <w:ilvl w:val="2"/>
          <w:numId w:val="4"/>
        </w:numPr>
        <w:spacing w:before="120" w:after="120" w:line="240" w:lineRule="auto"/>
        <w:rPr>
          <w:sz w:val="28"/>
        </w:rPr>
      </w:pPr>
      <w:bookmarkStart w:id="32" w:name="_Toc14110891"/>
      <w:r>
        <w:rPr>
          <w:rFonts w:hint="eastAsia"/>
          <w:sz w:val="28"/>
        </w:rPr>
        <w:t>收银台价格</w:t>
      </w:r>
      <w:bookmarkEnd w:id="32"/>
    </w:p>
    <w:p w:rsidR="009A1381" w:rsidRPr="007E6F2F" w:rsidRDefault="007E6F2F" w:rsidP="007E6F2F">
      <w:pPr>
        <w:spacing w:line="360" w:lineRule="auto"/>
        <w:rPr>
          <w:b/>
          <w:bCs/>
          <w:sz w:val="24"/>
          <w:szCs w:val="28"/>
        </w:rPr>
      </w:pPr>
      <w:r>
        <w:rPr>
          <w:rFonts w:hint="eastAsia"/>
          <w:b/>
          <w:bCs/>
          <w:sz w:val="24"/>
          <w:szCs w:val="28"/>
        </w:rPr>
        <w:t>1</w:t>
      </w:r>
      <w:r>
        <w:rPr>
          <w:b/>
          <w:bCs/>
          <w:sz w:val="24"/>
          <w:szCs w:val="28"/>
        </w:rPr>
        <w:t>.</w:t>
      </w:r>
      <w:r w:rsidR="00EB44B4">
        <w:rPr>
          <w:rFonts w:hint="eastAsia"/>
          <w:b/>
          <w:bCs/>
          <w:sz w:val="24"/>
          <w:szCs w:val="28"/>
        </w:rPr>
        <w:t>说明</w:t>
      </w:r>
    </w:p>
    <w:p w:rsidR="004C15B6" w:rsidRDefault="004C15B6" w:rsidP="007A6012">
      <w:pPr>
        <w:spacing w:line="360" w:lineRule="auto"/>
        <w:ind w:firstLine="420"/>
        <w:rPr>
          <w:sz w:val="24"/>
          <w:szCs w:val="28"/>
        </w:rPr>
      </w:pPr>
      <w:r>
        <w:rPr>
          <w:rFonts w:hint="eastAsia"/>
          <w:sz w:val="24"/>
          <w:szCs w:val="28"/>
        </w:rPr>
        <w:t>万镇通会维护销售部门和采购部门与五星部门的对照，并且维护万镇通乡镇店部门对应哪个五星中心店</w:t>
      </w:r>
    </w:p>
    <w:p w:rsidR="004C15B6" w:rsidRDefault="004C15B6" w:rsidP="00EA308C">
      <w:pPr>
        <w:spacing w:line="360" w:lineRule="auto"/>
        <w:rPr>
          <w:b/>
          <w:bCs/>
          <w:sz w:val="24"/>
          <w:szCs w:val="28"/>
        </w:rPr>
      </w:pPr>
    </w:p>
    <w:p w:rsidR="004C15B6" w:rsidRPr="004C15B6" w:rsidRDefault="007E6F2F" w:rsidP="00EA308C">
      <w:pPr>
        <w:spacing w:line="360" w:lineRule="auto"/>
        <w:rPr>
          <w:b/>
          <w:bCs/>
          <w:sz w:val="24"/>
          <w:szCs w:val="28"/>
        </w:rPr>
      </w:pPr>
      <w:r>
        <w:rPr>
          <w:b/>
          <w:bCs/>
          <w:sz w:val="24"/>
          <w:szCs w:val="28"/>
        </w:rPr>
        <w:t>2.</w:t>
      </w:r>
      <w:r w:rsidR="004C15B6" w:rsidRPr="004C15B6">
        <w:rPr>
          <w:rFonts w:hint="eastAsia"/>
          <w:b/>
          <w:bCs/>
          <w:sz w:val="24"/>
          <w:szCs w:val="28"/>
        </w:rPr>
        <w:t>从</w:t>
      </w:r>
      <w:r w:rsidR="004C15B6" w:rsidRPr="004C15B6">
        <w:rPr>
          <w:rFonts w:hint="eastAsia"/>
          <w:b/>
          <w:bCs/>
          <w:sz w:val="24"/>
          <w:szCs w:val="28"/>
        </w:rPr>
        <w:t>V5</w:t>
      </w:r>
      <w:r w:rsidR="004C15B6" w:rsidRPr="004C15B6">
        <w:rPr>
          <w:rFonts w:hint="eastAsia"/>
          <w:b/>
          <w:bCs/>
          <w:sz w:val="24"/>
          <w:szCs w:val="28"/>
        </w:rPr>
        <w:t>同步商品的</w:t>
      </w:r>
    </w:p>
    <w:p w:rsidR="009A1381" w:rsidRPr="004C15B6" w:rsidRDefault="009A1381" w:rsidP="007A6012">
      <w:pPr>
        <w:spacing w:line="360" w:lineRule="auto"/>
        <w:ind w:leftChars="200" w:left="420"/>
        <w:rPr>
          <w:sz w:val="24"/>
          <w:szCs w:val="28"/>
        </w:rPr>
      </w:pPr>
      <w:r w:rsidRPr="004C15B6">
        <w:rPr>
          <w:rFonts w:hint="eastAsia"/>
          <w:sz w:val="24"/>
          <w:szCs w:val="28"/>
        </w:rPr>
        <w:t>商品代码（以下简称</w:t>
      </w:r>
      <w:r w:rsidRPr="004C15B6">
        <w:rPr>
          <w:rFonts w:hint="eastAsia"/>
          <w:sz w:val="24"/>
          <w:szCs w:val="28"/>
        </w:rPr>
        <w:t>SPXX</w:t>
      </w:r>
      <w:r w:rsidRPr="004C15B6">
        <w:rPr>
          <w:sz w:val="24"/>
          <w:szCs w:val="28"/>
        </w:rPr>
        <w:t>0</w:t>
      </w:r>
      <w:r w:rsidR="00EA308C">
        <w:rPr>
          <w:sz w:val="24"/>
          <w:szCs w:val="28"/>
        </w:rPr>
        <w:t>2</w:t>
      </w:r>
      <w:r w:rsidRPr="004C15B6">
        <w:rPr>
          <w:rFonts w:hint="eastAsia"/>
          <w:sz w:val="24"/>
          <w:szCs w:val="28"/>
        </w:rPr>
        <w:t>）、</w:t>
      </w:r>
    </w:p>
    <w:p w:rsidR="009A1381" w:rsidRPr="004C15B6" w:rsidRDefault="009A1381" w:rsidP="007A6012">
      <w:pPr>
        <w:spacing w:line="360" w:lineRule="auto"/>
        <w:ind w:leftChars="200" w:left="420"/>
        <w:rPr>
          <w:sz w:val="24"/>
          <w:szCs w:val="28"/>
        </w:rPr>
      </w:pPr>
      <w:r w:rsidRPr="004C15B6">
        <w:rPr>
          <w:rFonts w:hint="eastAsia"/>
          <w:sz w:val="24"/>
          <w:szCs w:val="28"/>
        </w:rPr>
        <w:t>五星供应商（以下简称</w:t>
      </w:r>
      <w:r w:rsidR="004C15B6" w:rsidRPr="004C15B6">
        <w:rPr>
          <w:rFonts w:hint="eastAsia"/>
          <w:sz w:val="24"/>
          <w:szCs w:val="28"/>
        </w:rPr>
        <w:t>WX_WLDW</w:t>
      </w:r>
      <w:r w:rsidR="004C15B6" w:rsidRPr="004C15B6">
        <w:rPr>
          <w:sz w:val="24"/>
          <w:szCs w:val="28"/>
        </w:rPr>
        <w:t>01</w:t>
      </w:r>
      <w:r w:rsidRPr="004C15B6">
        <w:rPr>
          <w:rFonts w:hint="eastAsia"/>
          <w:sz w:val="24"/>
          <w:szCs w:val="28"/>
        </w:rPr>
        <w:t>）、</w:t>
      </w:r>
    </w:p>
    <w:p w:rsidR="009A1381" w:rsidRPr="004C15B6" w:rsidRDefault="009A1381" w:rsidP="007A6012">
      <w:pPr>
        <w:spacing w:line="360" w:lineRule="auto"/>
        <w:ind w:leftChars="200" w:left="420"/>
        <w:rPr>
          <w:sz w:val="24"/>
          <w:szCs w:val="28"/>
        </w:rPr>
      </w:pPr>
      <w:r w:rsidRPr="004C15B6">
        <w:rPr>
          <w:rFonts w:hint="eastAsia"/>
          <w:sz w:val="24"/>
          <w:szCs w:val="28"/>
        </w:rPr>
        <w:t>五星采购部门</w:t>
      </w:r>
      <w:r w:rsidR="004C15B6" w:rsidRPr="004C15B6">
        <w:rPr>
          <w:rFonts w:hint="eastAsia"/>
          <w:sz w:val="24"/>
          <w:szCs w:val="28"/>
        </w:rPr>
        <w:t>（以下简称</w:t>
      </w:r>
      <w:r w:rsidR="004C15B6" w:rsidRPr="004C15B6">
        <w:rPr>
          <w:rFonts w:hint="eastAsia"/>
          <w:sz w:val="24"/>
          <w:szCs w:val="28"/>
        </w:rPr>
        <w:t>WX_CGBM01</w:t>
      </w:r>
      <w:r w:rsidR="004C15B6" w:rsidRPr="004C15B6">
        <w:rPr>
          <w:rFonts w:hint="eastAsia"/>
          <w:sz w:val="24"/>
          <w:szCs w:val="28"/>
        </w:rPr>
        <w:t>）</w:t>
      </w:r>
      <w:r w:rsidRPr="004C15B6">
        <w:rPr>
          <w:rFonts w:hint="eastAsia"/>
          <w:sz w:val="24"/>
          <w:szCs w:val="28"/>
        </w:rPr>
        <w:t>、</w:t>
      </w:r>
    </w:p>
    <w:p w:rsidR="009A1381" w:rsidRPr="004C15B6" w:rsidRDefault="009A1381" w:rsidP="007A6012">
      <w:pPr>
        <w:spacing w:line="360" w:lineRule="auto"/>
        <w:ind w:leftChars="200" w:left="420"/>
        <w:rPr>
          <w:sz w:val="24"/>
          <w:szCs w:val="28"/>
        </w:rPr>
      </w:pPr>
      <w:r w:rsidRPr="004C15B6">
        <w:rPr>
          <w:rFonts w:hint="eastAsia"/>
          <w:sz w:val="24"/>
          <w:szCs w:val="28"/>
        </w:rPr>
        <w:t>五星商品属性</w:t>
      </w:r>
      <w:r w:rsidR="004C15B6" w:rsidRPr="004C15B6">
        <w:rPr>
          <w:rFonts w:hint="eastAsia"/>
          <w:sz w:val="24"/>
          <w:szCs w:val="28"/>
        </w:rPr>
        <w:t>（以下简称</w:t>
      </w:r>
      <w:r w:rsidR="00576B2B">
        <w:rPr>
          <w:rFonts w:hint="eastAsia"/>
          <w:sz w:val="24"/>
          <w:szCs w:val="28"/>
        </w:rPr>
        <w:t>W</w:t>
      </w:r>
      <w:r w:rsidR="00576B2B">
        <w:rPr>
          <w:sz w:val="24"/>
          <w:szCs w:val="28"/>
        </w:rPr>
        <w:t>X_</w:t>
      </w:r>
      <w:r w:rsidR="004C15B6" w:rsidRPr="004C15B6">
        <w:rPr>
          <w:rFonts w:hint="eastAsia"/>
          <w:sz w:val="24"/>
          <w:szCs w:val="28"/>
        </w:rPr>
        <w:t>CKKQ</w:t>
      </w:r>
      <w:r w:rsidR="004C15B6" w:rsidRPr="004C15B6">
        <w:rPr>
          <w:rFonts w:hint="eastAsia"/>
          <w:sz w:val="24"/>
          <w:szCs w:val="28"/>
        </w:rPr>
        <w:t>）</w:t>
      </w:r>
      <w:r w:rsidRPr="004C15B6">
        <w:rPr>
          <w:rFonts w:hint="eastAsia"/>
          <w:sz w:val="24"/>
          <w:szCs w:val="28"/>
        </w:rPr>
        <w:t>、</w:t>
      </w:r>
    </w:p>
    <w:p w:rsidR="009A1381" w:rsidRPr="004C15B6" w:rsidRDefault="009A1381" w:rsidP="007A6012">
      <w:pPr>
        <w:spacing w:line="360" w:lineRule="auto"/>
        <w:ind w:leftChars="200" w:left="420"/>
        <w:rPr>
          <w:sz w:val="24"/>
          <w:szCs w:val="28"/>
        </w:rPr>
      </w:pPr>
      <w:r w:rsidRPr="004C15B6">
        <w:rPr>
          <w:rFonts w:hint="eastAsia"/>
          <w:sz w:val="24"/>
          <w:szCs w:val="28"/>
        </w:rPr>
        <w:t>价格文件供价（以下简称</w:t>
      </w:r>
      <w:r w:rsidR="00576B2B">
        <w:rPr>
          <w:rFonts w:hint="eastAsia"/>
          <w:sz w:val="24"/>
          <w:szCs w:val="28"/>
        </w:rPr>
        <w:t>W</w:t>
      </w:r>
      <w:r w:rsidR="00576B2B">
        <w:rPr>
          <w:sz w:val="24"/>
          <w:szCs w:val="28"/>
        </w:rPr>
        <w:t>X_</w:t>
      </w:r>
      <w:r w:rsidRPr="004C15B6">
        <w:rPr>
          <w:rFonts w:hint="eastAsia"/>
          <w:sz w:val="24"/>
          <w:szCs w:val="28"/>
        </w:rPr>
        <w:t>GH</w:t>
      </w:r>
      <w:r w:rsidR="00741B3B">
        <w:rPr>
          <w:sz w:val="24"/>
          <w:szCs w:val="28"/>
        </w:rPr>
        <w:t>D</w:t>
      </w:r>
      <w:r w:rsidRPr="004C15B6">
        <w:rPr>
          <w:rFonts w:hint="eastAsia"/>
          <w:sz w:val="24"/>
          <w:szCs w:val="28"/>
        </w:rPr>
        <w:t>J</w:t>
      </w:r>
      <w:r w:rsidRPr="004C15B6">
        <w:rPr>
          <w:rFonts w:hint="eastAsia"/>
          <w:sz w:val="24"/>
          <w:szCs w:val="28"/>
        </w:rPr>
        <w:t>）、</w:t>
      </w:r>
    </w:p>
    <w:p w:rsidR="009A1381" w:rsidRPr="004C15B6" w:rsidRDefault="009A1381" w:rsidP="007A6012">
      <w:pPr>
        <w:spacing w:line="360" w:lineRule="auto"/>
        <w:ind w:leftChars="200" w:left="420"/>
        <w:rPr>
          <w:sz w:val="24"/>
          <w:szCs w:val="28"/>
        </w:rPr>
      </w:pPr>
      <w:r w:rsidRPr="004C15B6">
        <w:rPr>
          <w:rFonts w:hint="eastAsia"/>
          <w:sz w:val="24"/>
          <w:szCs w:val="28"/>
        </w:rPr>
        <w:t>价格文件月返（以下简称</w:t>
      </w:r>
      <w:r w:rsidR="00576B2B">
        <w:rPr>
          <w:rFonts w:hint="eastAsia"/>
          <w:sz w:val="24"/>
          <w:szCs w:val="28"/>
        </w:rPr>
        <w:t>WX_</w:t>
      </w:r>
      <w:r w:rsidRPr="004C15B6">
        <w:rPr>
          <w:rFonts w:hint="eastAsia"/>
          <w:sz w:val="24"/>
          <w:szCs w:val="28"/>
        </w:rPr>
        <w:t>YFL</w:t>
      </w:r>
      <w:r w:rsidRPr="004C15B6">
        <w:rPr>
          <w:rFonts w:hint="eastAsia"/>
          <w:sz w:val="24"/>
          <w:szCs w:val="28"/>
        </w:rPr>
        <w:t>）、</w:t>
      </w:r>
    </w:p>
    <w:p w:rsidR="009A1381" w:rsidRPr="004C15B6" w:rsidRDefault="009A1381" w:rsidP="007A6012">
      <w:pPr>
        <w:spacing w:line="360" w:lineRule="auto"/>
        <w:ind w:leftChars="200" w:left="420"/>
        <w:rPr>
          <w:sz w:val="24"/>
          <w:szCs w:val="28"/>
        </w:rPr>
      </w:pPr>
      <w:r w:rsidRPr="004C15B6">
        <w:rPr>
          <w:rFonts w:hint="eastAsia"/>
          <w:sz w:val="24"/>
          <w:szCs w:val="28"/>
        </w:rPr>
        <w:t>价格文件零售限价（以下简称</w:t>
      </w:r>
      <w:r w:rsidRPr="004C15B6">
        <w:rPr>
          <w:rFonts w:hint="eastAsia"/>
          <w:sz w:val="24"/>
          <w:szCs w:val="28"/>
        </w:rPr>
        <w:t>WX_LSXJ</w:t>
      </w:r>
      <w:r w:rsidRPr="004C15B6">
        <w:rPr>
          <w:rFonts w:hint="eastAsia"/>
          <w:sz w:val="24"/>
          <w:szCs w:val="28"/>
        </w:rPr>
        <w:t>）、</w:t>
      </w:r>
    </w:p>
    <w:p w:rsidR="009A1381" w:rsidRPr="004C15B6" w:rsidRDefault="009A1381" w:rsidP="007A6012">
      <w:pPr>
        <w:spacing w:line="360" w:lineRule="auto"/>
        <w:ind w:leftChars="200" w:left="420"/>
        <w:rPr>
          <w:sz w:val="24"/>
          <w:szCs w:val="28"/>
        </w:rPr>
      </w:pPr>
      <w:r w:rsidRPr="004C15B6">
        <w:rPr>
          <w:rFonts w:hint="eastAsia"/>
          <w:sz w:val="24"/>
          <w:szCs w:val="28"/>
        </w:rPr>
        <w:t>销售成本价</w:t>
      </w:r>
      <w:r w:rsidR="004C15B6" w:rsidRPr="004C15B6">
        <w:rPr>
          <w:rFonts w:hint="eastAsia"/>
          <w:sz w:val="24"/>
          <w:szCs w:val="28"/>
        </w:rPr>
        <w:t>（以下简称</w:t>
      </w:r>
      <w:r w:rsidR="004C15B6" w:rsidRPr="004C15B6">
        <w:rPr>
          <w:rFonts w:hint="eastAsia"/>
          <w:sz w:val="24"/>
          <w:szCs w:val="28"/>
        </w:rPr>
        <w:t>WX_CBDJ</w:t>
      </w:r>
      <w:r w:rsidR="004C15B6" w:rsidRPr="004C15B6">
        <w:rPr>
          <w:rFonts w:hint="eastAsia"/>
          <w:sz w:val="24"/>
          <w:szCs w:val="28"/>
        </w:rPr>
        <w:t>）</w:t>
      </w:r>
      <w:r w:rsidRPr="004C15B6">
        <w:rPr>
          <w:rFonts w:hint="eastAsia"/>
          <w:sz w:val="24"/>
          <w:szCs w:val="28"/>
        </w:rPr>
        <w:t>、</w:t>
      </w:r>
    </w:p>
    <w:p w:rsidR="009A1381" w:rsidRPr="004C15B6" w:rsidRDefault="009A1381" w:rsidP="007A6012">
      <w:pPr>
        <w:spacing w:line="360" w:lineRule="auto"/>
        <w:ind w:leftChars="200" w:left="420"/>
        <w:rPr>
          <w:sz w:val="24"/>
          <w:szCs w:val="28"/>
        </w:rPr>
      </w:pPr>
      <w:r w:rsidRPr="004C15B6">
        <w:rPr>
          <w:rFonts w:hint="eastAsia"/>
          <w:sz w:val="24"/>
          <w:szCs w:val="28"/>
        </w:rPr>
        <w:t>B</w:t>
      </w:r>
      <w:r w:rsidRPr="004C15B6">
        <w:rPr>
          <w:rFonts w:hint="eastAsia"/>
          <w:sz w:val="24"/>
          <w:szCs w:val="28"/>
        </w:rPr>
        <w:t>券政策，</w:t>
      </w:r>
      <w:r w:rsidR="00DD4F82">
        <w:rPr>
          <w:rFonts w:hint="eastAsia"/>
          <w:sz w:val="24"/>
          <w:szCs w:val="28"/>
        </w:rPr>
        <w:t>根据中心店</w:t>
      </w:r>
      <w:r w:rsidRPr="004C15B6">
        <w:rPr>
          <w:rFonts w:hint="eastAsia"/>
          <w:sz w:val="24"/>
          <w:szCs w:val="28"/>
        </w:rPr>
        <w:t>取</w:t>
      </w:r>
      <w:r w:rsidRPr="004C15B6">
        <w:rPr>
          <w:rFonts w:hint="eastAsia"/>
          <w:sz w:val="24"/>
          <w:szCs w:val="28"/>
        </w:rPr>
        <w:t>B</w:t>
      </w:r>
      <w:r w:rsidRPr="004C15B6">
        <w:rPr>
          <w:rFonts w:hint="eastAsia"/>
          <w:sz w:val="24"/>
          <w:szCs w:val="28"/>
        </w:rPr>
        <w:t>券</w:t>
      </w:r>
      <w:r w:rsidR="00741B3B">
        <w:rPr>
          <w:rFonts w:hint="eastAsia"/>
          <w:sz w:val="24"/>
          <w:szCs w:val="28"/>
        </w:rPr>
        <w:t>单价</w:t>
      </w:r>
      <w:r w:rsidRPr="004C15B6">
        <w:rPr>
          <w:rFonts w:hint="eastAsia"/>
          <w:sz w:val="24"/>
          <w:szCs w:val="28"/>
        </w:rPr>
        <w:t>（以下简称</w:t>
      </w:r>
      <w:r w:rsidRPr="004C15B6">
        <w:rPr>
          <w:rFonts w:hint="eastAsia"/>
          <w:sz w:val="24"/>
          <w:szCs w:val="28"/>
        </w:rPr>
        <w:t>WX_BQ</w:t>
      </w:r>
      <w:r w:rsidR="00741B3B">
        <w:rPr>
          <w:sz w:val="24"/>
          <w:szCs w:val="28"/>
        </w:rPr>
        <w:t>DJ</w:t>
      </w:r>
      <w:r w:rsidRPr="004C15B6">
        <w:rPr>
          <w:rFonts w:hint="eastAsia"/>
          <w:sz w:val="24"/>
          <w:szCs w:val="28"/>
        </w:rPr>
        <w:t>）、</w:t>
      </w:r>
    </w:p>
    <w:p w:rsidR="009A1381" w:rsidRDefault="009A1381" w:rsidP="007A6012">
      <w:pPr>
        <w:spacing w:line="360" w:lineRule="auto"/>
        <w:ind w:leftChars="200" w:left="420"/>
        <w:rPr>
          <w:sz w:val="24"/>
          <w:szCs w:val="28"/>
        </w:rPr>
      </w:pPr>
      <w:r w:rsidRPr="004C15B6">
        <w:rPr>
          <w:rFonts w:hint="eastAsia"/>
          <w:sz w:val="24"/>
          <w:szCs w:val="28"/>
        </w:rPr>
        <w:t>C</w:t>
      </w:r>
      <w:r w:rsidRPr="004C15B6">
        <w:rPr>
          <w:rFonts w:hint="eastAsia"/>
          <w:sz w:val="24"/>
          <w:szCs w:val="28"/>
        </w:rPr>
        <w:t>券政策，</w:t>
      </w:r>
      <w:r w:rsidR="00DD4F82">
        <w:rPr>
          <w:rFonts w:hint="eastAsia"/>
          <w:sz w:val="24"/>
          <w:szCs w:val="28"/>
        </w:rPr>
        <w:t>根据中心店</w:t>
      </w:r>
      <w:r w:rsidRPr="004C15B6">
        <w:rPr>
          <w:rFonts w:hint="eastAsia"/>
          <w:sz w:val="24"/>
          <w:szCs w:val="28"/>
        </w:rPr>
        <w:t>取</w:t>
      </w:r>
      <w:r w:rsidRPr="004C15B6">
        <w:rPr>
          <w:rFonts w:hint="eastAsia"/>
          <w:sz w:val="24"/>
          <w:szCs w:val="28"/>
        </w:rPr>
        <w:t>C</w:t>
      </w:r>
      <w:r w:rsidRPr="004C15B6">
        <w:rPr>
          <w:rFonts w:hint="eastAsia"/>
          <w:sz w:val="24"/>
          <w:szCs w:val="28"/>
        </w:rPr>
        <w:t>券</w:t>
      </w:r>
      <w:r w:rsidR="00741B3B">
        <w:rPr>
          <w:rFonts w:hint="eastAsia"/>
          <w:sz w:val="24"/>
          <w:szCs w:val="28"/>
        </w:rPr>
        <w:t>单价</w:t>
      </w:r>
      <w:r w:rsidRPr="004C15B6">
        <w:rPr>
          <w:rFonts w:hint="eastAsia"/>
          <w:sz w:val="24"/>
          <w:szCs w:val="28"/>
        </w:rPr>
        <w:t>（以下简称</w:t>
      </w:r>
      <w:r w:rsidRPr="004C15B6">
        <w:rPr>
          <w:rFonts w:hint="eastAsia"/>
          <w:sz w:val="24"/>
          <w:szCs w:val="28"/>
        </w:rPr>
        <w:t>WX_CQ</w:t>
      </w:r>
      <w:r w:rsidR="00741B3B">
        <w:rPr>
          <w:sz w:val="24"/>
          <w:szCs w:val="28"/>
        </w:rPr>
        <w:t>DJ</w:t>
      </w:r>
      <w:r w:rsidRPr="004C15B6">
        <w:rPr>
          <w:rFonts w:hint="eastAsia"/>
          <w:sz w:val="24"/>
          <w:szCs w:val="28"/>
        </w:rPr>
        <w:t>）</w:t>
      </w:r>
    </w:p>
    <w:p w:rsidR="004C15B6" w:rsidRDefault="00C02A19" w:rsidP="007A6012">
      <w:pPr>
        <w:spacing w:line="360" w:lineRule="auto"/>
        <w:ind w:leftChars="200" w:left="420"/>
        <w:rPr>
          <w:color w:val="FF0000"/>
          <w:sz w:val="24"/>
          <w:szCs w:val="28"/>
        </w:rPr>
      </w:pPr>
      <w:r w:rsidRPr="00C02A19">
        <w:rPr>
          <w:rFonts w:hint="eastAsia"/>
          <w:color w:val="FF0000"/>
          <w:sz w:val="24"/>
          <w:szCs w:val="28"/>
        </w:rPr>
        <w:t>因取</w:t>
      </w:r>
      <w:r w:rsidRPr="00C02A19">
        <w:rPr>
          <w:rFonts w:hint="eastAsia"/>
          <w:color w:val="FF0000"/>
          <w:sz w:val="24"/>
          <w:szCs w:val="28"/>
        </w:rPr>
        <w:t>B</w:t>
      </w:r>
      <w:r w:rsidRPr="00C02A19">
        <w:rPr>
          <w:rFonts w:hint="eastAsia"/>
          <w:color w:val="FF0000"/>
          <w:sz w:val="24"/>
          <w:szCs w:val="28"/>
        </w:rPr>
        <w:t>券</w:t>
      </w:r>
      <w:r w:rsidRPr="00C02A19">
        <w:rPr>
          <w:rFonts w:hint="eastAsia"/>
          <w:color w:val="FF0000"/>
          <w:sz w:val="24"/>
          <w:szCs w:val="28"/>
        </w:rPr>
        <w:t>/C</w:t>
      </w:r>
      <w:r w:rsidRPr="00C02A19">
        <w:rPr>
          <w:rFonts w:hint="eastAsia"/>
          <w:color w:val="FF0000"/>
          <w:sz w:val="24"/>
          <w:szCs w:val="28"/>
        </w:rPr>
        <w:t>券跟中心店挂钩，所以查询</w:t>
      </w:r>
      <w:r w:rsidR="00296F00">
        <w:rPr>
          <w:rFonts w:hint="eastAsia"/>
          <w:color w:val="FF0000"/>
          <w:sz w:val="24"/>
          <w:szCs w:val="28"/>
        </w:rPr>
        <w:t>成本</w:t>
      </w:r>
      <w:r w:rsidRPr="00C02A19">
        <w:rPr>
          <w:rFonts w:hint="eastAsia"/>
          <w:color w:val="FF0000"/>
          <w:sz w:val="24"/>
          <w:szCs w:val="28"/>
        </w:rPr>
        <w:t>结算价一定要选择某个乡镇店进行查询</w:t>
      </w:r>
    </w:p>
    <w:p w:rsidR="00C02A19" w:rsidRPr="004C15B6" w:rsidRDefault="00C02A19" w:rsidP="00EA308C">
      <w:pPr>
        <w:spacing w:line="360" w:lineRule="auto"/>
        <w:rPr>
          <w:sz w:val="24"/>
          <w:szCs w:val="28"/>
        </w:rPr>
      </w:pPr>
    </w:p>
    <w:p w:rsidR="004C15B6" w:rsidRPr="004C15B6" w:rsidRDefault="007E6F2F" w:rsidP="00EA308C">
      <w:pPr>
        <w:spacing w:line="360" w:lineRule="auto"/>
        <w:rPr>
          <w:b/>
          <w:bCs/>
          <w:sz w:val="24"/>
          <w:szCs w:val="28"/>
        </w:rPr>
      </w:pPr>
      <w:r>
        <w:rPr>
          <w:rFonts w:hint="eastAsia"/>
          <w:b/>
          <w:bCs/>
          <w:sz w:val="24"/>
          <w:szCs w:val="28"/>
        </w:rPr>
        <w:t>3</w:t>
      </w:r>
      <w:r>
        <w:rPr>
          <w:b/>
          <w:bCs/>
          <w:sz w:val="24"/>
          <w:szCs w:val="28"/>
        </w:rPr>
        <w:t>.</w:t>
      </w:r>
      <w:r w:rsidR="004C15B6" w:rsidRPr="004C15B6">
        <w:rPr>
          <w:rFonts w:hint="eastAsia"/>
          <w:b/>
          <w:bCs/>
          <w:sz w:val="24"/>
          <w:szCs w:val="28"/>
        </w:rPr>
        <w:t>万镇通价格</w:t>
      </w:r>
    </w:p>
    <w:p w:rsidR="009A1381" w:rsidRPr="007E6F2F" w:rsidRDefault="007E6F2F" w:rsidP="007E6F2F">
      <w:pPr>
        <w:spacing w:line="360" w:lineRule="auto"/>
        <w:rPr>
          <w:sz w:val="24"/>
          <w:szCs w:val="28"/>
        </w:rPr>
      </w:pPr>
      <w:r>
        <w:rPr>
          <w:rFonts w:hint="eastAsia"/>
          <w:sz w:val="24"/>
          <w:szCs w:val="28"/>
        </w:rPr>
        <w:t>（</w:t>
      </w:r>
      <w:r>
        <w:rPr>
          <w:rFonts w:hint="eastAsia"/>
          <w:sz w:val="24"/>
          <w:szCs w:val="28"/>
        </w:rPr>
        <w:t>1</w:t>
      </w:r>
      <w:r>
        <w:rPr>
          <w:rFonts w:hint="eastAsia"/>
          <w:sz w:val="24"/>
          <w:szCs w:val="28"/>
        </w:rPr>
        <w:t>）</w:t>
      </w:r>
      <w:r w:rsidR="009A1381" w:rsidRPr="007E6F2F">
        <w:rPr>
          <w:rFonts w:hint="eastAsia"/>
          <w:sz w:val="24"/>
          <w:szCs w:val="28"/>
        </w:rPr>
        <w:t>零售指导价</w:t>
      </w:r>
      <w:r w:rsidR="004C15B6" w:rsidRPr="007E6F2F">
        <w:rPr>
          <w:rFonts w:hint="eastAsia"/>
          <w:sz w:val="24"/>
          <w:szCs w:val="28"/>
        </w:rPr>
        <w:t>（以下简称</w:t>
      </w:r>
      <w:r w:rsidR="004C15B6" w:rsidRPr="007E6F2F">
        <w:rPr>
          <w:rFonts w:hint="eastAsia"/>
          <w:sz w:val="24"/>
          <w:szCs w:val="28"/>
        </w:rPr>
        <w:t>LSZDJ</w:t>
      </w:r>
      <w:r w:rsidR="004C15B6" w:rsidRPr="007E6F2F">
        <w:rPr>
          <w:rFonts w:hint="eastAsia"/>
          <w:sz w:val="24"/>
          <w:szCs w:val="28"/>
        </w:rPr>
        <w:t>）</w:t>
      </w:r>
    </w:p>
    <w:p w:rsidR="004C15B6" w:rsidRPr="00856BEE" w:rsidRDefault="004C15B6" w:rsidP="007A6012">
      <w:pPr>
        <w:spacing w:line="360" w:lineRule="auto"/>
        <w:ind w:firstLine="420"/>
        <w:rPr>
          <w:color w:val="FF0000"/>
          <w:sz w:val="24"/>
          <w:szCs w:val="28"/>
        </w:rPr>
      </w:pPr>
      <w:r w:rsidRPr="00856BEE">
        <w:rPr>
          <w:rFonts w:hint="eastAsia"/>
          <w:color w:val="FF0000"/>
          <w:sz w:val="24"/>
          <w:szCs w:val="28"/>
        </w:rPr>
        <w:t>LSZDJ</w:t>
      </w:r>
      <w:r w:rsidRPr="00856BEE">
        <w:rPr>
          <w:color w:val="FF0000"/>
          <w:sz w:val="24"/>
          <w:szCs w:val="28"/>
        </w:rPr>
        <w:t xml:space="preserve"> </w:t>
      </w:r>
      <w:r w:rsidRPr="00856BEE">
        <w:rPr>
          <w:rFonts w:hint="eastAsia"/>
          <w:color w:val="FF0000"/>
          <w:sz w:val="24"/>
          <w:szCs w:val="28"/>
        </w:rPr>
        <w:t>=</w:t>
      </w:r>
      <w:r w:rsidRPr="00856BEE">
        <w:rPr>
          <w:color w:val="FF0000"/>
          <w:sz w:val="24"/>
          <w:szCs w:val="28"/>
        </w:rPr>
        <w:t xml:space="preserve"> </w:t>
      </w:r>
      <w:r w:rsidRPr="00856BEE">
        <w:rPr>
          <w:rFonts w:hint="eastAsia"/>
          <w:color w:val="FF0000"/>
          <w:sz w:val="24"/>
          <w:szCs w:val="28"/>
        </w:rPr>
        <w:t>WX_LSXJ</w:t>
      </w:r>
      <w:r w:rsidRPr="00856BEE">
        <w:rPr>
          <w:color w:val="FF0000"/>
          <w:sz w:val="24"/>
          <w:szCs w:val="28"/>
        </w:rPr>
        <w:t xml:space="preserve"> </w:t>
      </w:r>
      <w:r w:rsidRPr="00856BEE">
        <w:rPr>
          <w:rFonts w:hint="eastAsia"/>
          <w:color w:val="FF0000"/>
          <w:sz w:val="24"/>
          <w:szCs w:val="28"/>
        </w:rPr>
        <w:t>-</w:t>
      </w:r>
      <w:r w:rsidRPr="00856BEE">
        <w:rPr>
          <w:color w:val="FF0000"/>
          <w:sz w:val="24"/>
          <w:szCs w:val="28"/>
        </w:rPr>
        <w:t xml:space="preserve"> </w:t>
      </w:r>
      <w:r w:rsidRPr="00856BEE">
        <w:rPr>
          <w:rFonts w:hint="eastAsia"/>
          <w:color w:val="FF0000"/>
          <w:sz w:val="24"/>
          <w:szCs w:val="28"/>
        </w:rPr>
        <w:t>WX_BQ</w:t>
      </w:r>
      <w:r w:rsidR="00741B3B">
        <w:rPr>
          <w:rFonts w:hint="eastAsia"/>
          <w:color w:val="FF0000"/>
          <w:sz w:val="24"/>
          <w:szCs w:val="28"/>
        </w:rPr>
        <w:t>DJ</w:t>
      </w:r>
      <w:r w:rsidRPr="00856BEE">
        <w:rPr>
          <w:color w:val="FF0000"/>
          <w:sz w:val="24"/>
          <w:szCs w:val="28"/>
        </w:rPr>
        <w:t xml:space="preserve"> </w:t>
      </w:r>
      <w:r w:rsidRPr="00856BEE">
        <w:rPr>
          <w:rFonts w:hint="eastAsia"/>
          <w:color w:val="FF0000"/>
          <w:sz w:val="24"/>
          <w:szCs w:val="28"/>
        </w:rPr>
        <w:t>-</w:t>
      </w:r>
      <w:r w:rsidRPr="00856BEE">
        <w:rPr>
          <w:color w:val="FF0000"/>
          <w:sz w:val="24"/>
          <w:szCs w:val="28"/>
        </w:rPr>
        <w:t xml:space="preserve"> </w:t>
      </w:r>
      <w:r w:rsidRPr="00856BEE">
        <w:rPr>
          <w:rFonts w:hint="eastAsia"/>
          <w:color w:val="FF0000"/>
          <w:sz w:val="24"/>
          <w:szCs w:val="28"/>
        </w:rPr>
        <w:t>WX_CQ</w:t>
      </w:r>
      <w:r w:rsidR="00741B3B">
        <w:rPr>
          <w:color w:val="FF0000"/>
          <w:sz w:val="24"/>
          <w:szCs w:val="28"/>
        </w:rPr>
        <w:t>DJ</w:t>
      </w:r>
    </w:p>
    <w:p w:rsidR="00665C5C" w:rsidRDefault="00665C5C" w:rsidP="00EA308C">
      <w:pPr>
        <w:spacing w:line="360" w:lineRule="auto"/>
        <w:rPr>
          <w:sz w:val="24"/>
          <w:szCs w:val="28"/>
        </w:rPr>
      </w:pPr>
    </w:p>
    <w:p w:rsidR="00C02A19" w:rsidRPr="007E6F2F" w:rsidRDefault="007E6F2F" w:rsidP="007E6F2F">
      <w:pPr>
        <w:spacing w:line="360" w:lineRule="auto"/>
        <w:rPr>
          <w:sz w:val="24"/>
          <w:szCs w:val="28"/>
        </w:rPr>
      </w:pPr>
      <w:r>
        <w:rPr>
          <w:rFonts w:hint="eastAsia"/>
          <w:sz w:val="24"/>
          <w:szCs w:val="28"/>
        </w:rPr>
        <w:t>（</w:t>
      </w:r>
      <w:r>
        <w:rPr>
          <w:rFonts w:hint="eastAsia"/>
          <w:sz w:val="24"/>
          <w:szCs w:val="28"/>
        </w:rPr>
        <w:t>2</w:t>
      </w:r>
      <w:r>
        <w:rPr>
          <w:rFonts w:hint="eastAsia"/>
          <w:sz w:val="24"/>
          <w:szCs w:val="28"/>
        </w:rPr>
        <w:t>）</w:t>
      </w:r>
      <w:r w:rsidR="00C02A19" w:rsidRPr="007E6F2F">
        <w:rPr>
          <w:rFonts w:hint="eastAsia"/>
          <w:sz w:val="24"/>
          <w:szCs w:val="28"/>
        </w:rPr>
        <w:t>成本结算价（</w:t>
      </w:r>
      <w:r w:rsidR="00B754CD" w:rsidRPr="007E6F2F">
        <w:rPr>
          <w:rFonts w:hint="eastAsia"/>
          <w:sz w:val="24"/>
          <w:szCs w:val="28"/>
        </w:rPr>
        <w:t>不含</w:t>
      </w:r>
      <w:r w:rsidR="00B754CD" w:rsidRPr="007E6F2F">
        <w:rPr>
          <w:rFonts w:hint="eastAsia"/>
          <w:sz w:val="24"/>
          <w:szCs w:val="28"/>
        </w:rPr>
        <w:t>C</w:t>
      </w:r>
      <w:r w:rsidR="00665C5C" w:rsidRPr="007E6F2F">
        <w:rPr>
          <w:rFonts w:hint="eastAsia"/>
          <w:sz w:val="24"/>
          <w:szCs w:val="28"/>
        </w:rPr>
        <w:t>券金额，</w:t>
      </w:r>
      <w:r w:rsidR="00C02A19" w:rsidRPr="007E6F2F">
        <w:rPr>
          <w:rFonts w:hint="eastAsia"/>
          <w:sz w:val="24"/>
          <w:szCs w:val="28"/>
        </w:rPr>
        <w:t>以下简称</w:t>
      </w:r>
      <w:r w:rsidR="00C02A19" w:rsidRPr="007E6F2F">
        <w:rPr>
          <w:rFonts w:hint="eastAsia"/>
          <w:sz w:val="24"/>
          <w:szCs w:val="28"/>
        </w:rPr>
        <w:t>CBDJ</w:t>
      </w:r>
      <w:r w:rsidR="00C02A19" w:rsidRPr="007E6F2F">
        <w:rPr>
          <w:rFonts w:hint="eastAsia"/>
          <w:sz w:val="24"/>
          <w:szCs w:val="28"/>
        </w:rPr>
        <w:t>）</w:t>
      </w:r>
    </w:p>
    <w:p w:rsidR="00C078E9" w:rsidRPr="00C078E9" w:rsidRDefault="00C078E9" w:rsidP="007A6012">
      <w:pPr>
        <w:spacing w:line="360" w:lineRule="auto"/>
        <w:ind w:firstLine="420"/>
        <w:rPr>
          <w:color w:val="00B050"/>
          <w:sz w:val="24"/>
          <w:szCs w:val="28"/>
        </w:rPr>
      </w:pPr>
      <w:r w:rsidRPr="00C078E9">
        <w:rPr>
          <w:rFonts w:hint="eastAsia"/>
          <w:color w:val="00B050"/>
          <w:sz w:val="24"/>
          <w:szCs w:val="28"/>
        </w:rPr>
        <w:t>如果万镇通自行定义销售政策，需定义商品</w:t>
      </w:r>
      <w:r w:rsidRPr="00C078E9">
        <w:rPr>
          <w:rFonts w:hint="eastAsia"/>
          <w:color w:val="00B050"/>
          <w:sz w:val="24"/>
          <w:szCs w:val="28"/>
        </w:rPr>
        <w:t>/</w:t>
      </w:r>
      <w:r w:rsidRPr="00C078E9">
        <w:rPr>
          <w:rFonts w:hint="eastAsia"/>
          <w:color w:val="00B050"/>
          <w:sz w:val="24"/>
          <w:szCs w:val="28"/>
        </w:rPr>
        <w:t>品牌折扣金额：</w:t>
      </w:r>
    </w:p>
    <w:p w:rsidR="00C078E9" w:rsidRPr="00C078E9" w:rsidRDefault="00C078E9" w:rsidP="007A6012">
      <w:pPr>
        <w:spacing w:line="360" w:lineRule="auto"/>
        <w:ind w:firstLine="420"/>
        <w:rPr>
          <w:color w:val="00B050"/>
          <w:sz w:val="24"/>
          <w:szCs w:val="28"/>
        </w:rPr>
      </w:pPr>
      <w:r w:rsidRPr="00C078E9">
        <w:rPr>
          <w:rFonts w:hint="eastAsia"/>
          <w:color w:val="00B050"/>
          <w:sz w:val="24"/>
          <w:szCs w:val="28"/>
        </w:rPr>
        <w:t>单品政策金额（以下简称</w:t>
      </w:r>
      <w:r w:rsidRPr="00C078E9">
        <w:rPr>
          <w:rFonts w:hint="eastAsia"/>
          <w:color w:val="00B050"/>
          <w:sz w:val="24"/>
          <w:szCs w:val="28"/>
        </w:rPr>
        <w:t>Z</w:t>
      </w:r>
      <w:r w:rsidR="00BE61EB">
        <w:rPr>
          <w:color w:val="00B050"/>
          <w:sz w:val="24"/>
          <w:szCs w:val="28"/>
        </w:rPr>
        <w:t>Q</w:t>
      </w:r>
      <w:r w:rsidR="00741B3B">
        <w:rPr>
          <w:color w:val="00B050"/>
          <w:sz w:val="24"/>
          <w:szCs w:val="28"/>
        </w:rPr>
        <w:t>DJ</w:t>
      </w:r>
      <w:r w:rsidRPr="00C078E9">
        <w:rPr>
          <w:rFonts w:hint="eastAsia"/>
          <w:color w:val="00B050"/>
          <w:sz w:val="24"/>
          <w:szCs w:val="28"/>
        </w:rPr>
        <w:t>），此功能开发中</w:t>
      </w:r>
    </w:p>
    <w:p w:rsidR="00C078E9" w:rsidRPr="00C078E9" w:rsidRDefault="00C078E9" w:rsidP="00EA308C">
      <w:pPr>
        <w:spacing w:line="360" w:lineRule="auto"/>
        <w:rPr>
          <w:sz w:val="24"/>
          <w:szCs w:val="28"/>
        </w:rPr>
      </w:pPr>
    </w:p>
    <w:p w:rsidR="00576B2B" w:rsidRDefault="00C02A19" w:rsidP="007A6012">
      <w:pPr>
        <w:spacing w:line="360" w:lineRule="auto"/>
        <w:ind w:leftChars="200" w:left="420"/>
        <w:rPr>
          <w:sz w:val="24"/>
          <w:szCs w:val="28"/>
        </w:rPr>
      </w:pPr>
      <w:r>
        <w:rPr>
          <w:rFonts w:hint="eastAsia"/>
          <w:sz w:val="24"/>
          <w:szCs w:val="28"/>
        </w:rPr>
        <w:t>系统上线初期</w:t>
      </w:r>
      <w:r w:rsidR="00665C5C">
        <w:rPr>
          <w:rFonts w:hint="eastAsia"/>
          <w:sz w:val="24"/>
          <w:szCs w:val="28"/>
        </w:rPr>
        <w:t>，根据同步的五星成本价刷新价格</w:t>
      </w:r>
      <w:r>
        <w:rPr>
          <w:rFonts w:hint="eastAsia"/>
          <w:sz w:val="24"/>
          <w:szCs w:val="28"/>
        </w:rPr>
        <w:t>：</w:t>
      </w:r>
    </w:p>
    <w:p w:rsidR="00C02A19" w:rsidRDefault="00C02A19" w:rsidP="007A6012">
      <w:pPr>
        <w:spacing w:line="360" w:lineRule="auto"/>
        <w:ind w:leftChars="200" w:left="420"/>
        <w:rPr>
          <w:sz w:val="24"/>
          <w:szCs w:val="28"/>
        </w:rPr>
      </w:pPr>
      <w:r w:rsidRPr="00B754CD">
        <w:rPr>
          <w:rFonts w:hint="eastAsia"/>
          <w:color w:val="FF0000"/>
          <w:sz w:val="24"/>
          <w:szCs w:val="28"/>
        </w:rPr>
        <w:t>CBDJ</w:t>
      </w:r>
      <w:r w:rsidRPr="00B754CD">
        <w:rPr>
          <w:color w:val="FF0000"/>
          <w:sz w:val="24"/>
          <w:szCs w:val="28"/>
        </w:rPr>
        <w:t xml:space="preserve"> </w:t>
      </w:r>
      <w:r w:rsidRPr="00B754CD">
        <w:rPr>
          <w:rFonts w:hint="eastAsia"/>
          <w:color w:val="FF0000"/>
          <w:sz w:val="24"/>
          <w:szCs w:val="28"/>
        </w:rPr>
        <w:t>=</w:t>
      </w:r>
      <w:r w:rsidRPr="00B754CD">
        <w:rPr>
          <w:color w:val="FF0000"/>
          <w:sz w:val="24"/>
          <w:szCs w:val="28"/>
        </w:rPr>
        <w:t xml:space="preserve"> </w:t>
      </w:r>
      <w:r w:rsidRPr="00B754CD">
        <w:rPr>
          <w:rFonts w:hint="eastAsia"/>
          <w:color w:val="FF0000"/>
          <w:sz w:val="24"/>
          <w:szCs w:val="28"/>
        </w:rPr>
        <w:t>WX_CBDJ</w:t>
      </w:r>
      <w:r w:rsidR="00B754CD">
        <w:rPr>
          <w:color w:val="FF0000"/>
          <w:sz w:val="24"/>
          <w:szCs w:val="28"/>
        </w:rPr>
        <w:t xml:space="preserve"> – </w:t>
      </w:r>
      <w:r w:rsidR="00B754CD">
        <w:rPr>
          <w:rFonts w:hint="eastAsia"/>
          <w:color w:val="FF0000"/>
          <w:sz w:val="24"/>
          <w:szCs w:val="28"/>
        </w:rPr>
        <w:t>WX_CQ</w:t>
      </w:r>
      <w:r w:rsidR="00741B3B">
        <w:rPr>
          <w:color w:val="FF0000"/>
          <w:sz w:val="24"/>
          <w:szCs w:val="28"/>
        </w:rPr>
        <w:t>DJ</w:t>
      </w:r>
      <w:r w:rsidR="00C078E9">
        <w:rPr>
          <w:color w:val="FF0000"/>
          <w:sz w:val="24"/>
          <w:szCs w:val="28"/>
        </w:rPr>
        <w:t xml:space="preserve"> – </w:t>
      </w:r>
      <w:r w:rsidR="00C078E9">
        <w:rPr>
          <w:rFonts w:hint="eastAsia"/>
          <w:color w:val="FF0000"/>
          <w:sz w:val="24"/>
          <w:szCs w:val="28"/>
        </w:rPr>
        <w:t>Z</w:t>
      </w:r>
      <w:r w:rsidR="00BE61EB">
        <w:rPr>
          <w:color w:val="FF0000"/>
          <w:sz w:val="24"/>
          <w:szCs w:val="28"/>
        </w:rPr>
        <w:t>Q</w:t>
      </w:r>
      <w:r w:rsidR="00741B3B">
        <w:rPr>
          <w:color w:val="FF0000"/>
          <w:sz w:val="24"/>
          <w:szCs w:val="28"/>
        </w:rPr>
        <w:t>DJ</w:t>
      </w:r>
    </w:p>
    <w:p w:rsidR="00844AEB" w:rsidRDefault="00576B2B" w:rsidP="007A6012">
      <w:pPr>
        <w:spacing w:line="360" w:lineRule="auto"/>
        <w:ind w:leftChars="200" w:left="420"/>
        <w:rPr>
          <w:sz w:val="24"/>
          <w:szCs w:val="28"/>
        </w:rPr>
      </w:pPr>
      <w:r>
        <w:rPr>
          <w:rFonts w:hint="eastAsia"/>
          <w:sz w:val="24"/>
          <w:szCs w:val="28"/>
        </w:rPr>
        <w:t>如果万镇通自行定义成本价</w:t>
      </w:r>
      <w:r>
        <w:rPr>
          <w:rFonts w:hint="eastAsia"/>
          <w:sz w:val="24"/>
          <w:szCs w:val="28"/>
        </w:rPr>
        <w:t>,</w:t>
      </w:r>
      <w:r>
        <w:rPr>
          <w:rFonts w:hint="eastAsia"/>
          <w:sz w:val="24"/>
          <w:szCs w:val="28"/>
        </w:rPr>
        <w:t>需定义</w:t>
      </w:r>
    </w:p>
    <w:p w:rsidR="00844AEB" w:rsidRDefault="00576B2B" w:rsidP="007A6012">
      <w:pPr>
        <w:spacing w:line="360" w:lineRule="auto"/>
        <w:ind w:leftChars="200" w:left="420"/>
        <w:rPr>
          <w:sz w:val="24"/>
          <w:szCs w:val="28"/>
        </w:rPr>
      </w:pPr>
      <w:r>
        <w:rPr>
          <w:rFonts w:hint="eastAsia"/>
          <w:sz w:val="24"/>
          <w:szCs w:val="28"/>
        </w:rPr>
        <w:t>MDF</w:t>
      </w:r>
      <w:r>
        <w:rPr>
          <w:rFonts w:hint="eastAsia"/>
          <w:sz w:val="24"/>
          <w:szCs w:val="28"/>
        </w:rPr>
        <w:t>率（以下简称</w:t>
      </w:r>
      <w:r>
        <w:rPr>
          <w:rFonts w:hint="eastAsia"/>
          <w:sz w:val="24"/>
          <w:szCs w:val="28"/>
        </w:rPr>
        <w:t>MDF</w:t>
      </w:r>
      <w:r>
        <w:rPr>
          <w:rFonts w:hint="eastAsia"/>
          <w:sz w:val="24"/>
          <w:szCs w:val="28"/>
        </w:rPr>
        <w:t>）</w:t>
      </w:r>
    </w:p>
    <w:p w:rsidR="00844AEB" w:rsidRPr="00844AEB" w:rsidRDefault="00576B2B" w:rsidP="007A6012">
      <w:pPr>
        <w:spacing w:line="360" w:lineRule="auto"/>
        <w:ind w:leftChars="200" w:left="420"/>
        <w:rPr>
          <w:sz w:val="24"/>
          <w:szCs w:val="28"/>
        </w:rPr>
      </w:pPr>
      <w:r>
        <w:rPr>
          <w:rFonts w:hint="eastAsia"/>
          <w:sz w:val="24"/>
          <w:szCs w:val="28"/>
        </w:rPr>
        <w:t>我司保留（以下简称</w:t>
      </w:r>
      <w:r>
        <w:rPr>
          <w:rFonts w:hint="eastAsia"/>
          <w:sz w:val="24"/>
          <w:szCs w:val="28"/>
        </w:rPr>
        <w:t>WSBL</w:t>
      </w:r>
      <w:r>
        <w:rPr>
          <w:rFonts w:hint="eastAsia"/>
          <w:sz w:val="24"/>
          <w:szCs w:val="28"/>
        </w:rPr>
        <w:t>）</w:t>
      </w:r>
    </w:p>
    <w:p w:rsidR="00576B2B" w:rsidRPr="00856BEE" w:rsidRDefault="00576B2B" w:rsidP="007A6012">
      <w:pPr>
        <w:spacing w:line="360" w:lineRule="auto"/>
        <w:ind w:leftChars="200" w:left="420"/>
        <w:rPr>
          <w:color w:val="FF0000"/>
          <w:sz w:val="24"/>
          <w:szCs w:val="28"/>
        </w:rPr>
      </w:pPr>
      <w:r w:rsidRPr="00856BEE">
        <w:rPr>
          <w:rFonts w:hint="eastAsia"/>
          <w:color w:val="FF0000"/>
          <w:sz w:val="24"/>
          <w:szCs w:val="28"/>
        </w:rPr>
        <w:t>CBDJ</w:t>
      </w:r>
      <w:r w:rsidRPr="00856BEE">
        <w:rPr>
          <w:color w:val="FF0000"/>
          <w:sz w:val="24"/>
          <w:szCs w:val="28"/>
        </w:rPr>
        <w:t xml:space="preserve"> </w:t>
      </w:r>
      <w:r w:rsidRPr="00856BEE">
        <w:rPr>
          <w:rFonts w:hint="eastAsia"/>
          <w:color w:val="FF0000"/>
          <w:sz w:val="24"/>
          <w:szCs w:val="28"/>
        </w:rPr>
        <w:t>=</w:t>
      </w:r>
      <w:r w:rsidRPr="00856BEE">
        <w:rPr>
          <w:color w:val="FF0000"/>
          <w:sz w:val="24"/>
          <w:szCs w:val="28"/>
        </w:rPr>
        <w:t xml:space="preserve"> WX_</w:t>
      </w:r>
      <w:r w:rsidRPr="00856BEE">
        <w:rPr>
          <w:rFonts w:hint="eastAsia"/>
          <w:color w:val="FF0000"/>
          <w:sz w:val="24"/>
          <w:szCs w:val="28"/>
        </w:rPr>
        <w:t>GH</w:t>
      </w:r>
      <w:r w:rsidR="00741B3B">
        <w:rPr>
          <w:color w:val="FF0000"/>
          <w:sz w:val="24"/>
          <w:szCs w:val="28"/>
        </w:rPr>
        <w:t>D</w:t>
      </w:r>
      <w:r w:rsidRPr="00856BEE">
        <w:rPr>
          <w:rFonts w:hint="eastAsia"/>
          <w:color w:val="FF0000"/>
          <w:sz w:val="24"/>
          <w:szCs w:val="28"/>
        </w:rPr>
        <w:t>J</w:t>
      </w:r>
      <w:r w:rsidRPr="00856BEE">
        <w:rPr>
          <w:color w:val="FF0000"/>
          <w:sz w:val="24"/>
          <w:szCs w:val="28"/>
        </w:rPr>
        <w:t xml:space="preserve"> * (1</w:t>
      </w:r>
      <w:r w:rsidR="00B754CD">
        <w:rPr>
          <w:color w:val="FF0000"/>
          <w:sz w:val="24"/>
          <w:szCs w:val="28"/>
        </w:rPr>
        <w:t xml:space="preserve"> </w:t>
      </w:r>
      <w:r w:rsidRPr="00856BEE">
        <w:rPr>
          <w:color w:val="FF0000"/>
          <w:sz w:val="24"/>
          <w:szCs w:val="28"/>
        </w:rPr>
        <w:t>-</w:t>
      </w:r>
      <w:r w:rsidR="00B754CD">
        <w:rPr>
          <w:color w:val="FF0000"/>
          <w:sz w:val="24"/>
          <w:szCs w:val="28"/>
        </w:rPr>
        <w:t xml:space="preserve"> </w:t>
      </w:r>
      <w:r w:rsidRPr="00856BEE">
        <w:rPr>
          <w:color w:val="FF0000"/>
          <w:sz w:val="24"/>
          <w:szCs w:val="28"/>
        </w:rPr>
        <w:t xml:space="preserve">WX_YFL – </w:t>
      </w:r>
      <w:r w:rsidRPr="00856BEE">
        <w:rPr>
          <w:rFonts w:hint="eastAsia"/>
          <w:color w:val="FF0000"/>
          <w:sz w:val="24"/>
          <w:szCs w:val="28"/>
        </w:rPr>
        <w:t>MDF</w:t>
      </w:r>
      <w:r w:rsidRPr="00856BEE">
        <w:rPr>
          <w:color w:val="FF0000"/>
          <w:sz w:val="24"/>
          <w:szCs w:val="28"/>
        </w:rPr>
        <w:t xml:space="preserve"> </w:t>
      </w:r>
      <w:r w:rsidRPr="00856BEE">
        <w:rPr>
          <w:rFonts w:hint="eastAsia"/>
          <w:color w:val="FF0000"/>
          <w:sz w:val="24"/>
          <w:szCs w:val="28"/>
        </w:rPr>
        <w:t>+</w:t>
      </w:r>
      <w:r w:rsidRPr="00856BEE">
        <w:rPr>
          <w:color w:val="FF0000"/>
          <w:sz w:val="24"/>
          <w:szCs w:val="28"/>
        </w:rPr>
        <w:t xml:space="preserve"> </w:t>
      </w:r>
      <w:r w:rsidRPr="00856BEE">
        <w:rPr>
          <w:rFonts w:hint="eastAsia"/>
          <w:color w:val="FF0000"/>
          <w:sz w:val="24"/>
          <w:szCs w:val="28"/>
        </w:rPr>
        <w:t>WSBL</w:t>
      </w:r>
      <w:r w:rsidRPr="00856BEE">
        <w:rPr>
          <w:color w:val="FF0000"/>
          <w:sz w:val="24"/>
          <w:szCs w:val="28"/>
        </w:rPr>
        <w:t>)</w:t>
      </w:r>
      <w:r w:rsidR="00844AEB" w:rsidRPr="00856BEE">
        <w:rPr>
          <w:color w:val="FF0000"/>
          <w:sz w:val="24"/>
          <w:szCs w:val="28"/>
        </w:rPr>
        <w:t xml:space="preserve"> – </w:t>
      </w:r>
      <w:r w:rsidR="00B754CD">
        <w:rPr>
          <w:rFonts w:hint="eastAsia"/>
          <w:color w:val="FF0000"/>
          <w:sz w:val="24"/>
          <w:szCs w:val="28"/>
        </w:rPr>
        <w:t>WX_CQ</w:t>
      </w:r>
      <w:r w:rsidR="00741B3B">
        <w:rPr>
          <w:color w:val="FF0000"/>
          <w:sz w:val="24"/>
          <w:szCs w:val="28"/>
        </w:rPr>
        <w:t>DJ</w:t>
      </w:r>
      <w:r w:rsidR="00B754CD">
        <w:rPr>
          <w:color w:val="FF0000"/>
          <w:sz w:val="24"/>
          <w:szCs w:val="28"/>
        </w:rPr>
        <w:t xml:space="preserve"> </w:t>
      </w:r>
      <w:r w:rsidR="00B754CD">
        <w:rPr>
          <w:rFonts w:hint="eastAsia"/>
          <w:color w:val="FF0000"/>
          <w:sz w:val="24"/>
          <w:szCs w:val="28"/>
        </w:rPr>
        <w:t>-</w:t>
      </w:r>
      <w:r w:rsidR="00B754CD">
        <w:rPr>
          <w:color w:val="FF0000"/>
          <w:sz w:val="24"/>
          <w:szCs w:val="28"/>
        </w:rPr>
        <w:t xml:space="preserve"> </w:t>
      </w:r>
      <w:r w:rsidR="00844AEB" w:rsidRPr="00856BEE">
        <w:rPr>
          <w:rFonts w:hint="eastAsia"/>
          <w:color w:val="FF0000"/>
          <w:sz w:val="24"/>
          <w:szCs w:val="28"/>
        </w:rPr>
        <w:t>ZQ</w:t>
      </w:r>
      <w:r w:rsidR="00741B3B">
        <w:rPr>
          <w:color w:val="FF0000"/>
          <w:sz w:val="24"/>
          <w:szCs w:val="28"/>
        </w:rPr>
        <w:t>DJ</w:t>
      </w:r>
    </w:p>
    <w:p w:rsidR="00665C5C" w:rsidRDefault="00665C5C" w:rsidP="00EA308C">
      <w:pPr>
        <w:spacing w:line="360" w:lineRule="auto"/>
        <w:rPr>
          <w:sz w:val="24"/>
          <w:szCs w:val="28"/>
        </w:rPr>
      </w:pPr>
    </w:p>
    <w:p w:rsidR="00576B2B" w:rsidRPr="007E6F2F" w:rsidRDefault="007E6F2F" w:rsidP="007E6F2F">
      <w:pPr>
        <w:spacing w:line="360" w:lineRule="auto"/>
        <w:rPr>
          <w:sz w:val="24"/>
          <w:szCs w:val="28"/>
        </w:rPr>
      </w:pPr>
      <w:r>
        <w:rPr>
          <w:rFonts w:hint="eastAsia"/>
          <w:sz w:val="24"/>
          <w:szCs w:val="28"/>
        </w:rPr>
        <w:lastRenderedPageBreak/>
        <w:t>（</w:t>
      </w:r>
      <w:r>
        <w:rPr>
          <w:rFonts w:hint="eastAsia"/>
          <w:sz w:val="24"/>
          <w:szCs w:val="28"/>
        </w:rPr>
        <w:t>3</w:t>
      </w:r>
      <w:r>
        <w:rPr>
          <w:rFonts w:hint="eastAsia"/>
          <w:sz w:val="24"/>
          <w:szCs w:val="28"/>
        </w:rPr>
        <w:t>）</w:t>
      </w:r>
      <w:r w:rsidR="00576B2B" w:rsidRPr="007E6F2F">
        <w:rPr>
          <w:rFonts w:hint="eastAsia"/>
          <w:sz w:val="24"/>
          <w:szCs w:val="28"/>
        </w:rPr>
        <w:t>销售限价（</w:t>
      </w:r>
      <w:r w:rsidR="00856BEE" w:rsidRPr="007E6F2F">
        <w:rPr>
          <w:rFonts w:hint="eastAsia"/>
          <w:sz w:val="24"/>
          <w:szCs w:val="28"/>
        </w:rPr>
        <w:t>以下简称</w:t>
      </w:r>
      <w:r w:rsidR="00576B2B" w:rsidRPr="007E6F2F">
        <w:rPr>
          <w:rFonts w:hint="eastAsia"/>
          <w:sz w:val="24"/>
          <w:szCs w:val="28"/>
        </w:rPr>
        <w:t>LSXJ</w:t>
      </w:r>
      <w:r w:rsidR="00576B2B" w:rsidRPr="007E6F2F">
        <w:rPr>
          <w:rFonts w:hint="eastAsia"/>
          <w:sz w:val="24"/>
          <w:szCs w:val="28"/>
        </w:rPr>
        <w:t>），可以定义二级零售限价（以下简称</w:t>
      </w:r>
      <w:r w:rsidR="00576B2B" w:rsidRPr="007E6F2F">
        <w:rPr>
          <w:rFonts w:hint="eastAsia"/>
          <w:sz w:val="24"/>
          <w:szCs w:val="28"/>
        </w:rPr>
        <w:t>EJ_LSXJ</w:t>
      </w:r>
      <w:r w:rsidR="00576B2B" w:rsidRPr="007E6F2F">
        <w:rPr>
          <w:rFonts w:hint="eastAsia"/>
          <w:sz w:val="24"/>
          <w:szCs w:val="28"/>
        </w:rPr>
        <w:t>）</w:t>
      </w:r>
    </w:p>
    <w:p w:rsidR="00576B2B" w:rsidRPr="00856BEE" w:rsidRDefault="00576B2B" w:rsidP="007A6012">
      <w:pPr>
        <w:spacing w:line="360" w:lineRule="auto"/>
        <w:ind w:leftChars="100" w:left="210"/>
        <w:rPr>
          <w:color w:val="FF0000"/>
          <w:sz w:val="24"/>
          <w:szCs w:val="28"/>
        </w:rPr>
      </w:pPr>
      <w:r w:rsidRPr="00856BEE">
        <w:rPr>
          <w:rFonts w:hint="eastAsia"/>
          <w:color w:val="FF0000"/>
          <w:sz w:val="24"/>
          <w:szCs w:val="28"/>
        </w:rPr>
        <w:t>LSXJ</w:t>
      </w:r>
      <w:r w:rsidRPr="00856BEE">
        <w:rPr>
          <w:color w:val="FF0000"/>
          <w:sz w:val="24"/>
          <w:szCs w:val="28"/>
        </w:rPr>
        <w:t xml:space="preserve">1 </w:t>
      </w:r>
      <w:r w:rsidRPr="00856BEE">
        <w:rPr>
          <w:rFonts w:hint="eastAsia"/>
          <w:color w:val="FF0000"/>
          <w:sz w:val="24"/>
          <w:szCs w:val="28"/>
        </w:rPr>
        <w:t>=</w:t>
      </w:r>
      <w:r w:rsidRPr="00856BEE">
        <w:rPr>
          <w:color w:val="FF0000"/>
          <w:sz w:val="24"/>
          <w:szCs w:val="28"/>
        </w:rPr>
        <w:t xml:space="preserve"> </w:t>
      </w:r>
      <w:r w:rsidRPr="00856BEE">
        <w:rPr>
          <w:rFonts w:hint="eastAsia"/>
          <w:color w:val="FF0000"/>
          <w:sz w:val="24"/>
          <w:szCs w:val="28"/>
        </w:rPr>
        <w:t>EJ_LSXJ</w:t>
      </w:r>
    </w:p>
    <w:p w:rsidR="00576B2B" w:rsidRPr="00856BEE" w:rsidRDefault="00576B2B" w:rsidP="007A6012">
      <w:pPr>
        <w:spacing w:line="360" w:lineRule="auto"/>
        <w:ind w:leftChars="100" w:left="210"/>
        <w:rPr>
          <w:color w:val="FF0000"/>
          <w:sz w:val="24"/>
          <w:szCs w:val="28"/>
        </w:rPr>
      </w:pPr>
      <w:r w:rsidRPr="00856BEE">
        <w:rPr>
          <w:rFonts w:hint="eastAsia"/>
          <w:color w:val="FF0000"/>
          <w:sz w:val="24"/>
          <w:szCs w:val="28"/>
        </w:rPr>
        <w:t>LSXJ</w:t>
      </w:r>
      <w:r w:rsidRPr="00856BEE">
        <w:rPr>
          <w:color w:val="FF0000"/>
          <w:sz w:val="24"/>
          <w:szCs w:val="28"/>
        </w:rPr>
        <w:t xml:space="preserve">2 </w:t>
      </w:r>
      <w:r w:rsidRPr="00856BEE">
        <w:rPr>
          <w:rFonts w:hint="eastAsia"/>
          <w:color w:val="FF0000"/>
          <w:sz w:val="24"/>
          <w:szCs w:val="28"/>
        </w:rPr>
        <w:t>=</w:t>
      </w:r>
      <w:r w:rsidRPr="00856BEE">
        <w:rPr>
          <w:color w:val="FF0000"/>
          <w:sz w:val="24"/>
          <w:szCs w:val="28"/>
        </w:rPr>
        <w:t xml:space="preserve"> </w:t>
      </w:r>
      <w:r w:rsidRPr="00856BEE">
        <w:rPr>
          <w:rFonts w:hint="eastAsia"/>
          <w:color w:val="FF0000"/>
          <w:sz w:val="24"/>
          <w:szCs w:val="28"/>
        </w:rPr>
        <w:t>CBDJ</w:t>
      </w:r>
      <w:r w:rsidR="00856BEE">
        <w:rPr>
          <w:color w:val="FF0000"/>
          <w:sz w:val="24"/>
          <w:szCs w:val="28"/>
        </w:rPr>
        <w:t xml:space="preserve"> – </w:t>
      </w:r>
      <w:r w:rsidR="00856BEE">
        <w:rPr>
          <w:rFonts w:hint="eastAsia"/>
          <w:color w:val="FF0000"/>
          <w:sz w:val="24"/>
          <w:szCs w:val="28"/>
        </w:rPr>
        <w:t>WX_CQ</w:t>
      </w:r>
      <w:r w:rsidR="00741B3B">
        <w:rPr>
          <w:color w:val="FF0000"/>
          <w:sz w:val="24"/>
          <w:szCs w:val="28"/>
        </w:rPr>
        <w:t>DJ</w:t>
      </w:r>
      <w:r w:rsidR="00CB6150">
        <w:rPr>
          <w:color w:val="FF0000"/>
          <w:sz w:val="24"/>
          <w:szCs w:val="28"/>
        </w:rPr>
        <w:t xml:space="preserve">– </w:t>
      </w:r>
      <w:r w:rsidR="00CB6150">
        <w:rPr>
          <w:rFonts w:hint="eastAsia"/>
          <w:color w:val="FF0000"/>
          <w:sz w:val="24"/>
          <w:szCs w:val="28"/>
        </w:rPr>
        <w:t>Z</w:t>
      </w:r>
      <w:r w:rsidR="00CB6150">
        <w:rPr>
          <w:color w:val="FF0000"/>
          <w:sz w:val="24"/>
          <w:szCs w:val="28"/>
        </w:rPr>
        <w:t>Q</w:t>
      </w:r>
      <w:r w:rsidR="00741B3B">
        <w:rPr>
          <w:color w:val="FF0000"/>
          <w:sz w:val="24"/>
          <w:szCs w:val="28"/>
        </w:rPr>
        <w:t>DJ</w:t>
      </w:r>
    </w:p>
    <w:p w:rsidR="00576B2B" w:rsidRPr="00856BEE" w:rsidRDefault="00576B2B" w:rsidP="007A6012">
      <w:pPr>
        <w:spacing w:line="360" w:lineRule="auto"/>
        <w:ind w:leftChars="100" w:left="210"/>
        <w:rPr>
          <w:color w:val="FF0000"/>
          <w:sz w:val="24"/>
          <w:szCs w:val="28"/>
        </w:rPr>
      </w:pPr>
      <w:r w:rsidRPr="00856BEE">
        <w:rPr>
          <w:rFonts w:hint="eastAsia"/>
          <w:color w:val="FF0000"/>
          <w:sz w:val="24"/>
          <w:szCs w:val="28"/>
        </w:rPr>
        <w:t>LSXJ</w:t>
      </w:r>
      <w:r w:rsidRPr="00856BEE">
        <w:rPr>
          <w:color w:val="FF0000"/>
          <w:sz w:val="24"/>
          <w:szCs w:val="28"/>
        </w:rPr>
        <w:t xml:space="preserve">3 </w:t>
      </w:r>
      <w:r w:rsidRPr="00856BEE">
        <w:rPr>
          <w:rFonts w:hint="eastAsia"/>
          <w:color w:val="FF0000"/>
          <w:sz w:val="24"/>
          <w:szCs w:val="28"/>
        </w:rPr>
        <w:t>=</w:t>
      </w:r>
      <w:r w:rsidRPr="00856BEE">
        <w:rPr>
          <w:color w:val="FF0000"/>
          <w:sz w:val="24"/>
          <w:szCs w:val="28"/>
        </w:rPr>
        <w:t xml:space="preserve"> </w:t>
      </w:r>
      <w:r w:rsidRPr="00856BEE">
        <w:rPr>
          <w:rFonts w:hint="eastAsia"/>
          <w:color w:val="FF0000"/>
          <w:sz w:val="24"/>
          <w:szCs w:val="28"/>
        </w:rPr>
        <w:t>LSZDJ</w:t>
      </w:r>
      <w:r w:rsidR="00CB6150">
        <w:rPr>
          <w:color w:val="FF0000"/>
          <w:sz w:val="24"/>
          <w:szCs w:val="28"/>
        </w:rPr>
        <w:t xml:space="preserve"> – </w:t>
      </w:r>
      <w:r w:rsidR="00CB6150">
        <w:rPr>
          <w:rFonts w:hint="eastAsia"/>
          <w:color w:val="FF0000"/>
          <w:sz w:val="24"/>
          <w:szCs w:val="28"/>
        </w:rPr>
        <w:t>Z</w:t>
      </w:r>
      <w:r w:rsidR="00CB6150">
        <w:rPr>
          <w:color w:val="FF0000"/>
          <w:sz w:val="24"/>
          <w:szCs w:val="28"/>
        </w:rPr>
        <w:t>Q</w:t>
      </w:r>
      <w:r w:rsidR="00741B3B">
        <w:rPr>
          <w:color w:val="FF0000"/>
          <w:sz w:val="24"/>
          <w:szCs w:val="28"/>
        </w:rPr>
        <w:t>DJ</w:t>
      </w:r>
    </w:p>
    <w:p w:rsidR="00576B2B" w:rsidRPr="00856BEE" w:rsidRDefault="00576B2B" w:rsidP="007A6012">
      <w:pPr>
        <w:spacing w:line="360" w:lineRule="auto"/>
        <w:ind w:leftChars="100" w:left="210"/>
        <w:rPr>
          <w:color w:val="FF0000"/>
          <w:sz w:val="24"/>
          <w:szCs w:val="28"/>
        </w:rPr>
      </w:pPr>
      <w:r w:rsidRPr="00856BEE">
        <w:rPr>
          <w:rFonts w:hint="eastAsia"/>
          <w:color w:val="FF0000"/>
          <w:sz w:val="24"/>
          <w:szCs w:val="28"/>
        </w:rPr>
        <w:t>如果</w:t>
      </w:r>
      <w:r w:rsidRPr="00856BEE">
        <w:rPr>
          <w:rFonts w:hint="eastAsia"/>
          <w:color w:val="FF0000"/>
          <w:sz w:val="24"/>
          <w:szCs w:val="28"/>
        </w:rPr>
        <w:t>LSXJ1</w:t>
      </w:r>
      <w:r w:rsidR="00B754CD">
        <w:rPr>
          <w:color w:val="FF0000"/>
          <w:sz w:val="24"/>
          <w:szCs w:val="28"/>
        </w:rPr>
        <w:t xml:space="preserve"> </w:t>
      </w:r>
      <w:r w:rsidRPr="00856BEE">
        <w:rPr>
          <w:color w:val="FF0000"/>
          <w:sz w:val="24"/>
          <w:szCs w:val="28"/>
        </w:rPr>
        <w:t>&gt;</w:t>
      </w:r>
      <w:r w:rsidR="00B754CD">
        <w:rPr>
          <w:color w:val="FF0000"/>
          <w:sz w:val="24"/>
          <w:szCs w:val="28"/>
        </w:rPr>
        <w:t xml:space="preserve"> </w:t>
      </w:r>
      <w:r w:rsidRPr="00856BEE">
        <w:rPr>
          <w:color w:val="FF0000"/>
          <w:sz w:val="24"/>
          <w:szCs w:val="28"/>
        </w:rPr>
        <w:t>0</w:t>
      </w:r>
    </w:p>
    <w:p w:rsidR="00576B2B" w:rsidRPr="00856BEE" w:rsidRDefault="00576B2B" w:rsidP="007A6012">
      <w:pPr>
        <w:spacing w:line="360" w:lineRule="auto"/>
        <w:ind w:leftChars="100" w:left="210"/>
        <w:rPr>
          <w:color w:val="FF0000"/>
          <w:sz w:val="24"/>
          <w:szCs w:val="28"/>
        </w:rPr>
      </w:pPr>
      <w:r w:rsidRPr="00856BEE">
        <w:rPr>
          <w:rFonts w:hint="eastAsia"/>
          <w:color w:val="FF0000"/>
          <w:sz w:val="24"/>
          <w:szCs w:val="28"/>
        </w:rPr>
        <w:t>L</w:t>
      </w:r>
      <w:r w:rsidRPr="00856BEE">
        <w:rPr>
          <w:color w:val="FF0000"/>
          <w:sz w:val="24"/>
          <w:szCs w:val="28"/>
        </w:rPr>
        <w:t>SXJ = LSXJ1</w:t>
      </w:r>
    </w:p>
    <w:p w:rsidR="00576B2B" w:rsidRPr="00856BEE" w:rsidRDefault="00576B2B" w:rsidP="007A6012">
      <w:pPr>
        <w:spacing w:line="360" w:lineRule="auto"/>
        <w:ind w:leftChars="100" w:left="210"/>
        <w:rPr>
          <w:color w:val="FF0000"/>
          <w:sz w:val="24"/>
          <w:szCs w:val="28"/>
        </w:rPr>
      </w:pPr>
      <w:r w:rsidRPr="00856BEE">
        <w:rPr>
          <w:rFonts w:hint="eastAsia"/>
          <w:color w:val="FF0000"/>
          <w:sz w:val="24"/>
          <w:szCs w:val="28"/>
        </w:rPr>
        <w:t>如果</w:t>
      </w:r>
      <w:r w:rsidRPr="00856BEE">
        <w:rPr>
          <w:rFonts w:hint="eastAsia"/>
          <w:color w:val="FF0000"/>
          <w:sz w:val="24"/>
          <w:szCs w:val="28"/>
        </w:rPr>
        <w:t>LSXJ</w:t>
      </w:r>
      <w:r w:rsidRPr="00856BEE">
        <w:rPr>
          <w:color w:val="FF0000"/>
          <w:sz w:val="24"/>
          <w:szCs w:val="28"/>
        </w:rPr>
        <w:t>1</w:t>
      </w:r>
      <w:r w:rsidR="00B754CD">
        <w:rPr>
          <w:color w:val="FF0000"/>
          <w:sz w:val="24"/>
          <w:szCs w:val="28"/>
        </w:rPr>
        <w:t xml:space="preserve"> </w:t>
      </w:r>
      <w:r w:rsidRPr="00856BEE">
        <w:rPr>
          <w:rFonts w:hint="eastAsia"/>
          <w:color w:val="FF0000"/>
          <w:sz w:val="24"/>
          <w:szCs w:val="28"/>
        </w:rPr>
        <w:t>=</w:t>
      </w:r>
      <w:r w:rsidR="00B754CD">
        <w:rPr>
          <w:color w:val="FF0000"/>
          <w:sz w:val="24"/>
          <w:szCs w:val="28"/>
        </w:rPr>
        <w:t xml:space="preserve"> </w:t>
      </w:r>
      <w:r w:rsidRPr="00856BEE">
        <w:rPr>
          <w:color w:val="FF0000"/>
          <w:sz w:val="24"/>
          <w:szCs w:val="28"/>
        </w:rPr>
        <w:t>0</w:t>
      </w:r>
      <w:r w:rsidRPr="00856BEE">
        <w:rPr>
          <w:rFonts w:hint="eastAsia"/>
          <w:color w:val="FF0000"/>
          <w:sz w:val="24"/>
          <w:szCs w:val="28"/>
        </w:rPr>
        <w:t>，</w:t>
      </w:r>
      <w:r w:rsidR="00AE6784" w:rsidRPr="00856BEE">
        <w:rPr>
          <w:rFonts w:hint="eastAsia"/>
          <w:color w:val="FF0000"/>
          <w:sz w:val="24"/>
          <w:szCs w:val="28"/>
        </w:rPr>
        <w:t>LSXJ</w:t>
      </w:r>
      <w:r w:rsidR="00AE6784" w:rsidRPr="00856BEE">
        <w:rPr>
          <w:color w:val="FF0000"/>
          <w:sz w:val="24"/>
          <w:szCs w:val="28"/>
        </w:rPr>
        <w:t>2 &lt;= LSXJ3</w:t>
      </w:r>
    </w:p>
    <w:p w:rsidR="00AE6784" w:rsidRPr="00856BEE" w:rsidRDefault="00AE6784" w:rsidP="007A6012">
      <w:pPr>
        <w:spacing w:line="360" w:lineRule="auto"/>
        <w:ind w:leftChars="100" w:left="210"/>
        <w:rPr>
          <w:color w:val="FF0000"/>
          <w:sz w:val="24"/>
          <w:szCs w:val="28"/>
        </w:rPr>
      </w:pPr>
      <w:r w:rsidRPr="00856BEE">
        <w:rPr>
          <w:rFonts w:hint="eastAsia"/>
          <w:color w:val="FF0000"/>
          <w:sz w:val="24"/>
          <w:szCs w:val="28"/>
        </w:rPr>
        <w:t>L</w:t>
      </w:r>
      <w:r w:rsidRPr="00856BEE">
        <w:rPr>
          <w:color w:val="FF0000"/>
          <w:sz w:val="24"/>
          <w:szCs w:val="28"/>
        </w:rPr>
        <w:t>SXJ = LSXJ2</w:t>
      </w:r>
    </w:p>
    <w:p w:rsidR="00AE6784" w:rsidRPr="00856BEE" w:rsidRDefault="00AE6784" w:rsidP="007A6012">
      <w:pPr>
        <w:spacing w:line="360" w:lineRule="auto"/>
        <w:ind w:leftChars="100" w:left="210"/>
        <w:rPr>
          <w:color w:val="FF0000"/>
          <w:sz w:val="24"/>
          <w:szCs w:val="28"/>
        </w:rPr>
      </w:pPr>
      <w:r w:rsidRPr="00856BEE">
        <w:rPr>
          <w:rFonts w:hint="eastAsia"/>
          <w:color w:val="FF0000"/>
          <w:sz w:val="24"/>
          <w:szCs w:val="28"/>
        </w:rPr>
        <w:t>如果</w:t>
      </w:r>
      <w:r w:rsidRPr="00856BEE">
        <w:rPr>
          <w:rFonts w:hint="eastAsia"/>
          <w:color w:val="FF0000"/>
          <w:sz w:val="24"/>
          <w:szCs w:val="28"/>
        </w:rPr>
        <w:t>LSXJ</w:t>
      </w:r>
      <w:r w:rsidRPr="00856BEE">
        <w:rPr>
          <w:color w:val="FF0000"/>
          <w:sz w:val="24"/>
          <w:szCs w:val="28"/>
        </w:rPr>
        <w:t>1</w:t>
      </w:r>
      <w:r w:rsidR="00B754CD">
        <w:rPr>
          <w:color w:val="FF0000"/>
          <w:sz w:val="24"/>
          <w:szCs w:val="28"/>
        </w:rPr>
        <w:t xml:space="preserve"> </w:t>
      </w:r>
      <w:r w:rsidRPr="00856BEE">
        <w:rPr>
          <w:rFonts w:hint="eastAsia"/>
          <w:color w:val="FF0000"/>
          <w:sz w:val="24"/>
          <w:szCs w:val="28"/>
        </w:rPr>
        <w:t>=</w:t>
      </w:r>
      <w:r w:rsidR="00B754CD">
        <w:rPr>
          <w:color w:val="FF0000"/>
          <w:sz w:val="24"/>
          <w:szCs w:val="28"/>
        </w:rPr>
        <w:t xml:space="preserve"> </w:t>
      </w:r>
      <w:r w:rsidRPr="00856BEE">
        <w:rPr>
          <w:color w:val="FF0000"/>
          <w:sz w:val="24"/>
          <w:szCs w:val="28"/>
        </w:rPr>
        <w:t>0</w:t>
      </w:r>
      <w:r w:rsidRPr="00856BEE">
        <w:rPr>
          <w:rFonts w:hint="eastAsia"/>
          <w:color w:val="FF0000"/>
          <w:sz w:val="24"/>
          <w:szCs w:val="28"/>
        </w:rPr>
        <w:t>，</w:t>
      </w:r>
      <w:r w:rsidRPr="00856BEE">
        <w:rPr>
          <w:rFonts w:hint="eastAsia"/>
          <w:color w:val="FF0000"/>
          <w:sz w:val="24"/>
          <w:szCs w:val="28"/>
        </w:rPr>
        <w:t>LSXJ</w:t>
      </w:r>
      <w:r w:rsidRPr="00856BEE">
        <w:rPr>
          <w:color w:val="FF0000"/>
          <w:sz w:val="24"/>
          <w:szCs w:val="28"/>
        </w:rPr>
        <w:t>2 &gt; LSXJ3</w:t>
      </w:r>
      <w:r w:rsidRPr="00856BEE">
        <w:rPr>
          <w:rFonts w:hint="eastAsia"/>
          <w:color w:val="FF0000"/>
          <w:sz w:val="24"/>
          <w:szCs w:val="28"/>
        </w:rPr>
        <w:t>，</w:t>
      </w:r>
      <w:r w:rsidRPr="00856BEE">
        <w:rPr>
          <w:rFonts w:hint="eastAsia"/>
          <w:color w:val="FF0000"/>
          <w:sz w:val="24"/>
          <w:szCs w:val="28"/>
        </w:rPr>
        <w:t>LSXJ</w:t>
      </w:r>
      <w:r w:rsidRPr="00856BEE">
        <w:rPr>
          <w:color w:val="FF0000"/>
          <w:sz w:val="24"/>
          <w:szCs w:val="28"/>
        </w:rPr>
        <w:t>3 &gt;= LSXJ2 * 0.9</w:t>
      </w:r>
    </w:p>
    <w:p w:rsidR="00AE6784" w:rsidRPr="00856BEE" w:rsidRDefault="00AE6784" w:rsidP="007A6012">
      <w:pPr>
        <w:spacing w:line="360" w:lineRule="auto"/>
        <w:ind w:leftChars="100" w:left="210"/>
        <w:rPr>
          <w:color w:val="FF0000"/>
          <w:sz w:val="24"/>
          <w:szCs w:val="28"/>
        </w:rPr>
      </w:pPr>
      <w:r w:rsidRPr="00856BEE">
        <w:rPr>
          <w:rFonts w:hint="eastAsia"/>
          <w:color w:val="FF0000"/>
          <w:sz w:val="24"/>
          <w:szCs w:val="28"/>
        </w:rPr>
        <w:t>L</w:t>
      </w:r>
      <w:r w:rsidRPr="00856BEE">
        <w:rPr>
          <w:color w:val="FF0000"/>
          <w:sz w:val="24"/>
          <w:szCs w:val="28"/>
        </w:rPr>
        <w:t>SXJ = LSXJ3</w:t>
      </w:r>
    </w:p>
    <w:p w:rsidR="00AE6784" w:rsidRPr="00856BEE" w:rsidRDefault="00AE6784" w:rsidP="007A6012">
      <w:pPr>
        <w:spacing w:line="360" w:lineRule="auto"/>
        <w:ind w:leftChars="100" w:left="210"/>
        <w:rPr>
          <w:color w:val="FF0000"/>
          <w:sz w:val="24"/>
          <w:szCs w:val="28"/>
        </w:rPr>
      </w:pPr>
      <w:r w:rsidRPr="00856BEE">
        <w:rPr>
          <w:rFonts w:hint="eastAsia"/>
          <w:color w:val="FF0000"/>
          <w:sz w:val="24"/>
          <w:szCs w:val="28"/>
        </w:rPr>
        <w:t>如果</w:t>
      </w:r>
      <w:r w:rsidRPr="00856BEE">
        <w:rPr>
          <w:rFonts w:hint="eastAsia"/>
          <w:color w:val="FF0000"/>
          <w:sz w:val="24"/>
          <w:szCs w:val="28"/>
        </w:rPr>
        <w:t>LSXJ</w:t>
      </w:r>
      <w:r w:rsidRPr="00856BEE">
        <w:rPr>
          <w:color w:val="FF0000"/>
          <w:sz w:val="24"/>
          <w:szCs w:val="28"/>
        </w:rPr>
        <w:t>1</w:t>
      </w:r>
      <w:r w:rsidR="00B754CD">
        <w:rPr>
          <w:color w:val="FF0000"/>
          <w:sz w:val="24"/>
          <w:szCs w:val="28"/>
        </w:rPr>
        <w:t xml:space="preserve"> </w:t>
      </w:r>
      <w:r w:rsidRPr="00856BEE">
        <w:rPr>
          <w:rFonts w:hint="eastAsia"/>
          <w:color w:val="FF0000"/>
          <w:sz w:val="24"/>
          <w:szCs w:val="28"/>
        </w:rPr>
        <w:t>=</w:t>
      </w:r>
      <w:r w:rsidR="00B754CD">
        <w:rPr>
          <w:color w:val="FF0000"/>
          <w:sz w:val="24"/>
          <w:szCs w:val="28"/>
        </w:rPr>
        <w:t xml:space="preserve"> </w:t>
      </w:r>
      <w:r w:rsidRPr="00856BEE">
        <w:rPr>
          <w:color w:val="FF0000"/>
          <w:sz w:val="24"/>
          <w:szCs w:val="28"/>
        </w:rPr>
        <w:t>0</w:t>
      </w:r>
      <w:r w:rsidRPr="00856BEE">
        <w:rPr>
          <w:rFonts w:hint="eastAsia"/>
          <w:color w:val="FF0000"/>
          <w:sz w:val="24"/>
          <w:szCs w:val="28"/>
        </w:rPr>
        <w:t>，</w:t>
      </w:r>
      <w:r w:rsidRPr="00856BEE">
        <w:rPr>
          <w:rFonts w:hint="eastAsia"/>
          <w:color w:val="FF0000"/>
          <w:sz w:val="24"/>
          <w:szCs w:val="28"/>
        </w:rPr>
        <w:t>LSXJ</w:t>
      </w:r>
      <w:r w:rsidRPr="00856BEE">
        <w:rPr>
          <w:color w:val="FF0000"/>
          <w:sz w:val="24"/>
          <w:szCs w:val="28"/>
        </w:rPr>
        <w:t>2 &gt; LSXJ3</w:t>
      </w:r>
      <w:r w:rsidRPr="00856BEE">
        <w:rPr>
          <w:rFonts w:hint="eastAsia"/>
          <w:color w:val="FF0000"/>
          <w:sz w:val="24"/>
          <w:szCs w:val="28"/>
        </w:rPr>
        <w:t>，</w:t>
      </w:r>
      <w:r w:rsidRPr="00856BEE">
        <w:rPr>
          <w:rFonts w:hint="eastAsia"/>
          <w:color w:val="FF0000"/>
          <w:sz w:val="24"/>
          <w:szCs w:val="28"/>
        </w:rPr>
        <w:t>LSXJ</w:t>
      </w:r>
      <w:r w:rsidRPr="00856BEE">
        <w:rPr>
          <w:color w:val="FF0000"/>
          <w:sz w:val="24"/>
          <w:szCs w:val="28"/>
        </w:rPr>
        <w:t xml:space="preserve">3 </w:t>
      </w:r>
      <w:r w:rsidR="008042F0">
        <w:rPr>
          <w:color w:val="FF0000"/>
          <w:sz w:val="24"/>
          <w:szCs w:val="28"/>
        </w:rPr>
        <w:t>&lt;</w:t>
      </w:r>
      <w:r w:rsidRPr="00856BEE">
        <w:rPr>
          <w:color w:val="FF0000"/>
          <w:sz w:val="24"/>
          <w:szCs w:val="28"/>
        </w:rPr>
        <w:t xml:space="preserve"> LSXJ2 * 0.9</w:t>
      </w:r>
    </w:p>
    <w:p w:rsidR="00AE6784" w:rsidRDefault="00AE6784" w:rsidP="007A6012">
      <w:pPr>
        <w:spacing w:line="360" w:lineRule="auto"/>
        <w:ind w:leftChars="100" w:left="210"/>
        <w:rPr>
          <w:sz w:val="24"/>
          <w:szCs w:val="28"/>
        </w:rPr>
      </w:pPr>
      <w:r w:rsidRPr="00856BEE">
        <w:rPr>
          <w:rFonts w:hint="eastAsia"/>
          <w:color w:val="FF0000"/>
          <w:sz w:val="24"/>
          <w:szCs w:val="28"/>
        </w:rPr>
        <w:t>L</w:t>
      </w:r>
      <w:r w:rsidRPr="00856BEE">
        <w:rPr>
          <w:color w:val="FF0000"/>
          <w:sz w:val="24"/>
          <w:szCs w:val="28"/>
        </w:rPr>
        <w:t>SXJ = LSXJ2 * 0.9</w:t>
      </w:r>
    </w:p>
    <w:p w:rsidR="003C6AAB" w:rsidRPr="00C078E9" w:rsidRDefault="003C6AAB" w:rsidP="00C078E9">
      <w:pPr>
        <w:rPr>
          <w:sz w:val="24"/>
          <w:szCs w:val="28"/>
        </w:rPr>
      </w:pPr>
    </w:p>
    <w:p w:rsidR="00612FB5" w:rsidRDefault="00F7770F" w:rsidP="00612FB5">
      <w:pPr>
        <w:pStyle w:val="3"/>
        <w:numPr>
          <w:ilvl w:val="2"/>
          <w:numId w:val="4"/>
        </w:numPr>
        <w:spacing w:before="120" w:after="120" w:line="240" w:lineRule="auto"/>
        <w:rPr>
          <w:sz w:val="28"/>
        </w:rPr>
      </w:pPr>
      <w:bookmarkStart w:id="33" w:name="_Toc14110892"/>
      <w:r>
        <w:rPr>
          <w:rFonts w:hint="eastAsia"/>
          <w:sz w:val="28"/>
        </w:rPr>
        <w:t>销售价格逻辑</w:t>
      </w:r>
      <w:bookmarkEnd w:id="33"/>
    </w:p>
    <w:p w:rsidR="00503AE9" w:rsidRPr="00547C8D" w:rsidRDefault="00503AE9" w:rsidP="00EA308C">
      <w:pPr>
        <w:pStyle w:val="aa"/>
        <w:numPr>
          <w:ilvl w:val="0"/>
          <w:numId w:val="18"/>
        </w:numPr>
        <w:spacing w:line="360" w:lineRule="auto"/>
        <w:ind w:left="357" w:firstLineChars="0"/>
        <w:rPr>
          <w:b/>
          <w:bCs/>
          <w:sz w:val="24"/>
          <w:szCs w:val="28"/>
        </w:rPr>
      </w:pPr>
      <w:r w:rsidRPr="00547C8D">
        <w:rPr>
          <w:rFonts w:hint="eastAsia"/>
          <w:b/>
          <w:bCs/>
          <w:sz w:val="24"/>
          <w:szCs w:val="28"/>
        </w:rPr>
        <w:t>销售单据逻辑</w:t>
      </w:r>
    </w:p>
    <w:p w:rsidR="00503AE9" w:rsidRPr="00EA308C" w:rsidRDefault="00503AE9" w:rsidP="00EA308C">
      <w:pPr>
        <w:pStyle w:val="aa"/>
        <w:spacing w:line="360" w:lineRule="auto"/>
        <w:ind w:left="357" w:firstLineChars="0" w:firstLine="0"/>
        <w:rPr>
          <w:b/>
          <w:bCs/>
          <w:sz w:val="24"/>
          <w:szCs w:val="28"/>
        </w:rPr>
      </w:pPr>
      <w:r w:rsidRPr="00EA308C">
        <w:rPr>
          <w:rFonts w:hint="eastAsia"/>
          <w:b/>
          <w:bCs/>
          <w:sz w:val="24"/>
          <w:szCs w:val="28"/>
        </w:rPr>
        <w:t>正向：</w:t>
      </w:r>
    </w:p>
    <w:p w:rsidR="00503AE9" w:rsidRDefault="00503AE9" w:rsidP="00EA308C">
      <w:pPr>
        <w:pStyle w:val="aa"/>
        <w:spacing w:line="360" w:lineRule="auto"/>
        <w:ind w:left="357" w:firstLineChars="0" w:firstLine="0"/>
        <w:rPr>
          <w:sz w:val="24"/>
          <w:szCs w:val="28"/>
        </w:rPr>
      </w:pPr>
      <w:r>
        <w:rPr>
          <w:rFonts w:hint="eastAsia"/>
          <w:sz w:val="24"/>
          <w:szCs w:val="28"/>
        </w:rPr>
        <w:t>乡镇店每销售一笔，系统会生成一笔销售单（门店对顾客的销售）</w:t>
      </w:r>
    </w:p>
    <w:p w:rsidR="00503AE9" w:rsidRDefault="00503AE9" w:rsidP="00EA308C">
      <w:pPr>
        <w:pStyle w:val="aa"/>
        <w:spacing w:line="360" w:lineRule="auto"/>
        <w:ind w:left="357" w:firstLineChars="0" w:firstLine="0"/>
        <w:rPr>
          <w:sz w:val="24"/>
          <w:szCs w:val="28"/>
        </w:rPr>
      </w:pPr>
      <w:r>
        <w:rPr>
          <w:rFonts w:hint="eastAsia"/>
          <w:sz w:val="24"/>
          <w:szCs w:val="28"/>
        </w:rPr>
        <w:t>系统会自动生成一笔分销单（万镇通对门店的销售）</w:t>
      </w:r>
    </w:p>
    <w:p w:rsidR="00503AE9" w:rsidRDefault="00503AE9" w:rsidP="00EA308C">
      <w:pPr>
        <w:pStyle w:val="aa"/>
        <w:spacing w:line="360" w:lineRule="auto"/>
        <w:ind w:left="357" w:firstLineChars="0" w:firstLine="0"/>
        <w:rPr>
          <w:sz w:val="24"/>
          <w:szCs w:val="28"/>
        </w:rPr>
      </w:pPr>
      <w:r>
        <w:rPr>
          <w:rFonts w:hint="eastAsia"/>
          <w:sz w:val="24"/>
          <w:szCs w:val="28"/>
        </w:rPr>
        <w:t>系统会自动将销售传给</w:t>
      </w:r>
      <w:r>
        <w:rPr>
          <w:rFonts w:hint="eastAsia"/>
          <w:sz w:val="24"/>
          <w:szCs w:val="28"/>
        </w:rPr>
        <w:t>V5</w:t>
      </w:r>
      <w:r>
        <w:rPr>
          <w:rFonts w:hint="eastAsia"/>
          <w:sz w:val="24"/>
          <w:szCs w:val="28"/>
        </w:rPr>
        <w:t>，生成</w:t>
      </w:r>
      <w:r>
        <w:rPr>
          <w:rFonts w:hint="eastAsia"/>
          <w:sz w:val="24"/>
          <w:szCs w:val="28"/>
        </w:rPr>
        <w:t>V5</w:t>
      </w:r>
      <w:r>
        <w:rPr>
          <w:rFonts w:hint="eastAsia"/>
          <w:sz w:val="24"/>
          <w:szCs w:val="28"/>
        </w:rPr>
        <w:t>的零售单</w:t>
      </w:r>
    </w:p>
    <w:p w:rsidR="00503AE9" w:rsidRPr="00EA308C" w:rsidRDefault="00503AE9" w:rsidP="00EA308C">
      <w:pPr>
        <w:pStyle w:val="aa"/>
        <w:spacing w:line="360" w:lineRule="auto"/>
        <w:ind w:left="357" w:firstLineChars="0" w:firstLine="0"/>
        <w:rPr>
          <w:b/>
          <w:bCs/>
          <w:sz w:val="24"/>
          <w:szCs w:val="28"/>
        </w:rPr>
      </w:pPr>
      <w:r w:rsidRPr="00EA308C">
        <w:rPr>
          <w:rFonts w:hint="eastAsia"/>
          <w:b/>
          <w:bCs/>
          <w:sz w:val="24"/>
          <w:szCs w:val="28"/>
        </w:rPr>
        <w:t>逆向：</w:t>
      </w:r>
    </w:p>
    <w:p w:rsidR="00503AE9" w:rsidRDefault="00503AE9" w:rsidP="00EA308C">
      <w:pPr>
        <w:pStyle w:val="aa"/>
        <w:spacing w:line="360" w:lineRule="auto"/>
        <w:ind w:left="357" w:firstLineChars="0" w:firstLine="0"/>
        <w:rPr>
          <w:sz w:val="24"/>
          <w:szCs w:val="28"/>
        </w:rPr>
      </w:pPr>
      <w:r>
        <w:rPr>
          <w:rFonts w:hint="eastAsia"/>
          <w:sz w:val="24"/>
          <w:szCs w:val="28"/>
        </w:rPr>
        <w:t>乡镇店退货申请制单，系统会生成退货申请单</w:t>
      </w:r>
    </w:p>
    <w:p w:rsidR="00503AE9" w:rsidRDefault="00503AE9" w:rsidP="00EA308C">
      <w:pPr>
        <w:pStyle w:val="aa"/>
        <w:spacing w:line="360" w:lineRule="auto"/>
        <w:ind w:left="357" w:firstLineChars="0" w:firstLine="0"/>
        <w:rPr>
          <w:sz w:val="24"/>
          <w:szCs w:val="28"/>
        </w:rPr>
      </w:pPr>
      <w:r>
        <w:rPr>
          <w:rFonts w:hint="eastAsia"/>
          <w:sz w:val="24"/>
          <w:szCs w:val="28"/>
        </w:rPr>
        <w:t>乡镇店退货申请审核，系统会生成一笔负销售单（门店对顾客的负销售），</w:t>
      </w:r>
    </w:p>
    <w:p w:rsidR="00503AE9" w:rsidRDefault="00503AE9" w:rsidP="00EA308C">
      <w:pPr>
        <w:pStyle w:val="aa"/>
        <w:spacing w:line="360" w:lineRule="auto"/>
        <w:ind w:left="357" w:firstLineChars="0" w:firstLine="0"/>
        <w:rPr>
          <w:sz w:val="24"/>
          <w:szCs w:val="28"/>
        </w:rPr>
      </w:pPr>
      <w:r>
        <w:rPr>
          <w:rFonts w:hint="eastAsia"/>
          <w:sz w:val="24"/>
          <w:szCs w:val="28"/>
        </w:rPr>
        <w:t>系统会自动将退货申请单传给</w:t>
      </w:r>
      <w:r>
        <w:rPr>
          <w:rFonts w:hint="eastAsia"/>
          <w:sz w:val="24"/>
          <w:szCs w:val="28"/>
        </w:rPr>
        <w:t>V</w:t>
      </w:r>
      <w:r>
        <w:rPr>
          <w:sz w:val="24"/>
          <w:szCs w:val="28"/>
        </w:rPr>
        <w:t>5</w:t>
      </w:r>
      <w:r>
        <w:rPr>
          <w:rFonts w:hint="eastAsia"/>
          <w:sz w:val="24"/>
          <w:szCs w:val="28"/>
        </w:rPr>
        <w:t>，生成</w:t>
      </w:r>
      <w:r>
        <w:rPr>
          <w:rFonts w:hint="eastAsia"/>
          <w:sz w:val="24"/>
          <w:szCs w:val="28"/>
        </w:rPr>
        <w:t>V5</w:t>
      </w:r>
      <w:r>
        <w:rPr>
          <w:rFonts w:hint="eastAsia"/>
          <w:sz w:val="24"/>
          <w:szCs w:val="28"/>
        </w:rPr>
        <w:t>退货申请单</w:t>
      </w:r>
    </w:p>
    <w:p w:rsidR="00503AE9" w:rsidRDefault="00503AE9" w:rsidP="00EA308C">
      <w:pPr>
        <w:pStyle w:val="aa"/>
        <w:spacing w:line="360" w:lineRule="auto"/>
        <w:ind w:left="357" w:firstLineChars="0" w:firstLine="0"/>
        <w:rPr>
          <w:sz w:val="24"/>
          <w:szCs w:val="28"/>
        </w:rPr>
      </w:pPr>
      <w:r>
        <w:rPr>
          <w:rFonts w:hint="eastAsia"/>
          <w:sz w:val="24"/>
          <w:szCs w:val="28"/>
        </w:rPr>
        <w:t>乡镇店退货申请退款，系统会生成一笔负分销单（万镇通对门店的负销售）</w:t>
      </w:r>
    </w:p>
    <w:p w:rsidR="007F31E1" w:rsidRDefault="00503AE9" w:rsidP="00963483">
      <w:pPr>
        <w:pStyle w:val="aa"/>
        <w:spacing w:line="360" w:lineRule="auto"/>
        <w:ind w:left="357" w:firstLineChars="0" w:firstLine="0"/>
        <w:rPr>
          <w:sz w:val="24"/>
          <w:szCs w:val="28"/>
        </w:rPr>
      </w:pPr>
      <w:r>
        <w:rPr>
          <w:rFonts w:hint="eastAsia"/>
          <w:sz w:val="24"/>
          <w:szCs w:val="28"/>
        </w:rPr>
        <w:t>系统会自动将负销售传给</w:t>
      </w:r>
      <w:r>
        <w:rPr>
          <w:rFonts w:hint="eastAsia"/>
          <w:sz w:val="24"/>
          <w:szCs w:val="28"/>
        </w:rPr>
        <w:t>V5</w:t>
      </w:r>
      <w:r>
        <w:rPr>
          <w:rFonts w:hint="eastAsia"/>
          <w:sz w:val="24"/>
          <w:szCs w:val="28"/>
        </w:rPr>
        <w:t>，生成</w:t>
      </w:r>
      <w:r>
        <w:rPr>
          <w:rFonts w:hint="eastAsia"/>
          <w:sz w:val="24"/>
          <w:szCs w:val="28"/>
        </w:rPr>
        <w:t>V</w:t>
      </w:r>
      <w:r>
        <w:rPr>
          <w:sz w:val="24"/>
          <w:szCs w:val="28"/>
        </w:rPr>
        <w:t>5</w:t>
      </w:r>
      <w:r>
        <w:rPr>
          <w:rFonts w:hint="eastAsia"/>
          <w:sz w:val="24"/>
          <w:szCs w:val="28"/>
        </w:rPr>
        <w:t>的负零售单</w:t>
      </w:r>
    </w:p>
    <w:p w:rsidR="00EA308C" w:rsidRPr="00547C8D" w:rsidRDefault="00EA308C" w:rsidP="00EA308C">
      <w:pPr>
        <w:pStyle w:val="aa"/>
        <w:numPr>
          <w:ilvl w:val="0"/>
          <w:numId w:val="18"/>
        </w:numPr>
        <w:spacing w:line="360" w:lineRule="auto"/>
        <w:ind w:firstLineChars="0"/>
        <w:rPr>
          <w:b/>
          <w:bCs/>
          <w:sz w:val="24"/>
          <w:szCs w:val="28"/>
        </w:rPr>
      </w:pPr>
      <w:r w:rsidRPr="00547C8D">
        <w:rPr>
          <w:rFonts w:hint="eastAsia"/>
          <w:b/>
          <w:bCs/>
          <w:sz w:val="24"/>
          <w:szCs w:val="28"/>
        </w:rPr>
        <w:t>销售价格逻辑</w:t>
      </w:r>
    </w:p>
    <w:p w:rsidR="00EA308C" w:rsidRDefault="00EA308C" w:rsidP="00EA308C">
      <w:pPr>
        <w:pStyle w:val="aa"/>
        <w:spacing w:line="360" w:lineRule="auto"/>
        <w:ind w:left="360" w:firstLineChars="0" w:firstLine="0"/>
        <w:rPr>
          <w:sz w:val="24"/>
          <w:szCs w:val="28"/>
        </w:rPr>
      </w:pPr>
      <w:r>
        <w:rPr>
          <w:rFonts w:hint="eastAsia"/>
          <w:sz w:val="24"/>
          <w:szCs w:val="28"/>
        </w:rPr>
        <w:t>举例说明：</w:t>
      </w:r>
    </w:p>
    <w:p w:rsidR="00EA308C" w:rsidRDefault="00EA308C" w:rsidP="00EA308C">
      <w:pPr>
        <w:pStyle w:val="aa"/>
        <w:spacing w:line="360" w:lineRule="auto"/>
        <w:ind w:left="360" w:firstLineChars="0" w:firstLine="0"/>
        <w:rPr>
          <w:sz w:val="24"/>
          <w:szCs w:val="28"/>
        </w:rPr>
      </w:pPr>
      <w:r>
        <w:rPr>
          <w:rFonts w:hint="eastAsia"/>
          <w:sz w:val="24"/>
          <w:szCs w:val="28"/>
        </w:rPr>
        <w:t>含</w:t>
      </w:r>
      <w:r>
        <w:rPr>
          <w:rFonts w:hint="eastAsia"/>
          <w:sz w:val="24"/>
          <w:szCs w:val="28"/>
        </w:rPr>
        <w:t>C</w:t>
      </w:r>
      <w:r>
        <w:rPr>
          <w:rFonts w:hint="eastAsia"/>
          <w:sz w:val="24"/>
          <w:szCs w:val="28"/>
        </w:rPr>
        <w:t>券</w:t>
      </w:r>
      <w:r>
        <w:rPr>
          <w:rFonts w:hint="eastAsia"/>
          <w:sz w:val="24"/>
          <w:szCs w:val="28"/>
        </w:rPr>
        <w:t>CBDJ</w:t>
      </w:r>
      <w:r>
        <w:rPr>
          <w:sz w:val="24"/>
          <w:szCs w:val="28"/>
        </w:rPr>
        <w:t xml:space="preserve"> </w:t>
      </w:r>
      <w:r>
        <w:rPr>
          <w:rFonts w:hint="eastAsia"/>
          <w:sz w:val="24"/>
          <w:szCs w:val="28"/>
        </w:rPr>
        <w:t>=</w:t>
      </w:r>
      <w:r>
        <w:rPr>
          <w:sz w:val="24"/>
          <w:szCs w:val="28"/>
        </w:rPr>
        <w:t xml:space="preserve"> 1000</w:t>
      </w:r>
      <w:r>
        <w:rPr>
          <w:rFonts w:hint="eastAsia"/>
          <w:sz w:val="24"/>
          <w:szCs w:val="28"/>
        </w:rPr>
        <w:t>，</w:t>
      </w:r>
      <w:r>
        <w:rPr>
          <w:rFonts w:hint="eastAsia"/>
          <w:sz w:val="24"/>
          <w:szCs w:val="28"/>
        </w:rPr>
        <w:t>W</w:t>
      </w:r>
      <w:r w:rsidR="005A5F15">
        <w:rPr>
          <w:sz w:val="24"/>
          <w:szCs w:val="28"/>
        </w:rPr>
        <w:t>X</w:t>
      </w:r>
      <w:r>
        <w:rPr>
          <w:rFonts w:hint="eastAsia"/>
          <w:sz w:val="24"/>
          <w:szCs w:val="28"/>
        </w:rPr>
        <w:t>_BQ</w:t>
      </w:r>
      <w:r w:rsidR="002B6800">
        <w:rPr>
          <w:sz w:val="24"/>
          <w:szCs w:val="28"/>
        </w:rPr>
        <w:t>DJ</w:t>
      </w:r>
      <w:r>
        <w:rPr>
          <w:sz w:val="24"/>
          <w:szCs w:val="28"/>
        </w:rPr>
        <w:t>= 100</w:t>
      </w:r>
      <w:r>
        <w:rPr>
          <w:rFonts w:hint="eastAsia"/>
          <w:sz w:val="24"/>
          <w:szCs w:val="28"/>
        </w:rPr>
        <w:t>，</w:t>
      </w:r>
      <w:r>
        <w:rPr>
          <w:sz w:val="24"/>
          <w:szCs w:val="28"/>
        </w:rPr>
        <w:t>W</w:t>
      </w:r>
      <w:r w:rsidR="00E453A6">
        <w:rPr>
          <w:sz w:val="24"/>
          <w:szCs w:val="28"/>
        </w:rPr>
        <w:t>X</w:t>
      </w:r>
      <w:r>
        <w:rPr>
          <w:sz w:val="24"/>
          <w:szCs w:val="28"/>
        </w:rPr>
        <w:t>_CQ</w:t>
      </w:r>
      <w:r w:rsidR="002B6800">
        <w:rPr>
          <w:sz w:val="24"/>
          <w:szCs w:val="28"/>
        </w:rPr>
        <w:t>DJ</w:t>
      </w:r>
      <w:r>
        <w:rPr>
          <w:sz w:val="24"/>
          <w:szCs w:val="28"/>
        </w:rPr>
        <w:t xml:space="preserve"> = 100</w:t>
      </w:r>
    </w:p>
    <w:p w:rsidR="00EA308C" w:rsidRDefault="00EA308C" w:rsidP="00EA308C">
      <w:pPr>
        <w:pStyle w:val="aa"/>
        <w:spacing w:line="360" w:lineRule="auto"/>
        <w:ind w:left="360" w:firstLineChars="0" w:firstLine="0"/>
        <w:rPr>
          <w:sz w:val="24"/>
          <w:szCs w:val="28"/>
        </w:rPr>
      </w:pPr>
      <w:r>
        <w:rPr>
          <w:rFonts w:hint="eastAsia"/>
          <w:sz w:val="24"/>
          <w:szCs w:val="28"/>
        </w:rPr>
        <w:t>用券</w:t>
      </w:r>
      <w:r>
        <w:rPr>
          <w:rFonts w:hint="eastAsia"/>
          <w:sz w:val="24"/>
          <w:szCs w:val="28"/>
        </w:rPr>
        <w:t xml:space="preserve"> </w:t>
      </w:r>
      <w:r>
        <w:rPr>
          <w:sz w:val="24"/>
          <w:szCs w:val="28"/>
        </w:rPr>
        <w:t xml:space="preserve">  </w:t>
      </w:r>
      <w:r>
        <w:rPr>
          <w:rFonts w:hint="eastAsia"/>
          <w:sz w:val="24"/>
          <w:szCs w:val="28"/>
        </w:rPr>
        <w:t>XQ</w:t>
      </w:r>
      <w:r w:rsidR="00BA47EF">
        <w:rPr>
          <w:sz w:val="24"/>
          <w:szCs w:val="28"/>
        </w:rPr>
        <w:t>DJ</w:t>
      </w:r>
      <w:r>
        <w:rPr>
          <w:sz w:val="24"/>
          <w:szCs w:val="28"/>
        </w:rPr>
        <w:t xml:space="preserve"> </w:t>
      </w:r>
      <w:r>
        <w:rPr>
          <w:rFonts w:hint="eastAsia"/>
          <w:sz w:val="24"/>
          <w:szCs w:val="28"/>
        </w:rPr>
        <w:t>=</w:t>
      </w:r>
      <w:r>
        <w:rPr>
          <w:sz w:val="24"/>
          <w:szCs w:val="28"/>
        </w:rPr>
        <w:t xml:space="preserve"> 100</w:t>
      </w:r>
      <w:r>
        <w:rPr>
          <w:rFonts w:hint="eastAsia"/>
          <w:sz w:val="24"/>
          <w:szCs w:val="28"/>
        </w:rPr>
        <w:t>，</w:t>
      </w:r>
      <w:r>
        <w:rPr>
          <w:rFonts w:hint="eastAsia"/>
          <w:sz w:val="24"/>
          <w:szCs w:val="28"/>
        </w:rPr>
        <w:t>ZQ</w:t>
      </w:r>
      <w:r w:rsidR="00BA47EF">
        <w:rPr>
          <w:sz w:val="24"/>
          <w:szCs w:val="28"/>
        </w:rPr>
        <w:t>DJ</w:t>
      </w:r>
      <w:r>
        <w:rPr>
          <w:sz w:val="24"/>
          <w:szCs w:val="28"/>
        </w:rPr>
        <w:t xml:space="preserve"> </w:t>
      </w:r>
      <w:r>
        <w:rPr>
          <w:rFonts w:hint="eastAsia"/>
          <w:sz w:val="24"/>
          <w:szCs w:val="28"/>
        </w:rPr>
        <w:t>=</w:t>
      </w:r>
      <w:r>
        <w:rPr>
          <w:sz w:val="24"/>
          <w:szCs w:val="28"/>
        </w:rPr>
        <w:t xml:space="preserve"> 100</w:t>
      </w:r>
    </w:p>
    <w:p w:rsidR="00EA308C" w:rsidRDefault="00EA308C" w:rsidP="00EA308C">
      <w:pPr>
        <w:pStyle w:val="aa"/>
        <w:spacing w:line="360" w:lineRule="auto"/>
        <w:ind w:left="360" w:firstLineChars="0" w:firstLine="0"/>
        <w:rPr>
          <w:sz w:val="24"/>
          <w:szCs w:val="28"/>
        </w:rPr>
      </w:pPr>
      <w:r>
        <w:rPr>
          <w:rFonts w:hint="eastAsia"/>
          <w:sz w:val="24"/>
          <w:szCs w:val="28"/>
        </w:rPr>
        <w:lastRenderedPageBreak/>
        <w:t>结算成本价（以下简称</w:t>
      </w:r>
      <w:r>
        <w:rPr>
          <w:rFonts w:hint="eastAsia"/>
          <w:sz w:val="24"/>
          <w:szCs w:val="28"/>
        </w:rPr>
        <w:t>JS</w:t>
      </w:r>
      <w:r w:rsidR="007F31E1">
        <w:rPr>
          <w:rFonts w:hint="eastAsia"/>
          <w:sz w:val="24"/>
          <w:szCs w:val="28"/>
        </w:rPr>
        <w:t>DJ,</w:t>
      </w:r>
      <w:r w:rsidR="007F31E1">
        <w:rPr>
          <w:sz w:val="24"/>
          <w:szCs w:val="28"/>
        </w:rPr>
        <w:t xml:space="preserve"> JSJE</w:t>
      </w:r>
      <w:r>
        <w:rPr>
          <w:rFonts w:hint="eastAsia"/>
          <w:sz w:val="24"/>
          <w:szCs w:val="28"/>
        </w:rPr>
        <w:t>）</w:t>
      </w:r>
    </w:p>
    <w:p w:rsidR="00963483" w:rsidRDefault="00EA308C" w:rsidP="007A6012">
      <w:pPr>
        <w:pStyle w:val="aa"/>
        <w:spacing w:line="360" w:lineRule="auto"/>
        <w:ind w:left="360" w:firstLineChars="0" w:firstLine="0"/>
        <w:rPr>
          <w:sz w:val="24"/>
          <w:szCs w:val="28"/>
        </w:rPr>
      </w:pPr>
      <w:r>
        <w:rPr>
          <w:rFonts w:hint="eastAsia"/>
          <w:sz w:val="24"/>
          <w:szCs w:val="28"/>
        </w:rPr>
        <w:t>JS</w:t>
      </w:r>
      <w:r w:rsidR="00741B3B">
        <w:rPr>
          <w:rFonts w:hint="eastAsia"/>
          <w:sz w:val="24"/>
          <w:szCs w:val="28"/>
        </w:rPr>
        <w:t>DJ</w:t>
      </w:r>
      <w:r>
        <w:rPr>
          <w:sz w:val="24"/>
          <w:szCs w:val="28"/>
        </w:rPr>
        <w:t xml:space="preserve"> </w:t>
      </w:r>
      <w:r>
        <w:rPr>
          <w:rFonts w:hint="eastAsia"/>
          <w:sz w:val="24"/>
          <w:szCs w:val="28"/>
        </w:rPr>
        <w:t>=</w:t>
      </w:r>
      <w:r>
        <w:rPr>
          <w:sz w:val="24"/>
          <w:szCs w:val="28"/>
        </w:rPr>
        <w:t xml:space="preserve"> </w:t>
      </w:r>
      <w:r>
        <w:rPr>
          <w:rFonts w:hint="eastAsia"/>
          <w:sz w:val="24"/>
          <w:szCs w:val="28"/>
        </w:rPr>
        <w:t>CBDJ</w:t>
      </w:r>
      <w:r>
        <w:rPr>
          <w:sz w:val="24"/>
          <w:szCs w:val="28"/>
        </w:rPr>
        <w:t xml:space="preserve"> </w:t>
      </w:r>
      <w:r>
        <w:rPr>
          <w:rFonts w:hint="eastAsia"/>
          <w:sz w:val="24"/>
          <w:szCs w:val="28"/>
        </w:rPr>
        <w:t>-</w:t>
      </w:r>
      <w:r>
        <w:rPr>
          <w:sz w:val="24"/>
          <w:szCs w:val="28"/>
        </w:rPr>
        <w:t xml:space="preserve"> W</w:t>
      </w:r>
      <w:r w:rsidR="00E453A6">
        <w:rPr>
          <w:sz w:val="24"/>
          <w:szCs w:val="28"/>
        </w:rPr>
        <w:t>X</w:t>
      </w:r>
      <w:r>
        <w:rPr>
          <w:sz w:val="24"/>
          <w:szCs w:val="28"/>
        </w:rPr>
        <w:t>_CQ</w:t>
      </w:r>
      <w:r w:rsidR="002B6800">
        <w:rPr>
          <w:sz w:val="24"/>
          <w:szCs w:val="28"/>
        </w:rPr>
        <w:t>DJ</w:t>
      </w:r>
      <w:r>
        <w:rPr>
          <w:sz w:val="24"/>
          <w:szCs w:val="28"/>
        </w:rPr>
        <w:t xml:space="preserve"> – </w:t>
      </w:r>
      <w:r>
        <w:rPr>
          <w:rFonts w:hint="eastAsia"/>
          <w:sz w:val="24"/>
          <w:szCs w:val="28"/>
        </w:rPr>
        <w:t>ZQ</w:t>
      </w:r>
      <w:r w:rsidR="002B6800">
        <w:rPr>
          <w:sz w:val="24"/>
          <w:szCs w:val="28"/>
        </w:rPr>
        <w:t>DJ</w:t>
      </w:r>
      <w:r w:rsidR="008279A1">
        <w:rPr>
          <w:sz w:val="24"/>
          <w:szCs w:val="28"/>
        </w:rPr>
        <w:t xml:space="preserve"> </w:t>
      </w:r>
      <w:r w:rsidR="008279A1">
        <w:rPr>
          <w:rFonts w:hint="eastAsia"/>
          <w:sz w:val="24"/>
          <w:szCs w:val="28"/>
        </w:rPr>
        <w:t>=</w:t>
      </w:r>
      <w:r w:rsidR="008279A1">
        <w:rPr>
          <w:sz w:val="24"/>
          <w:szCs w:val="28"/>
        </w:rPr>
        <w:t xml:space="preserve"> 800</w:t>
      </w:r>
    </w:p>
    <w:tbl>
      <w:tblPr>
        <w:tblStyle w:val="af2"/>
        <w:tblW w:w="11199" w:type="dxa"/>
        <w:jc w:val="center"/>
        <w:tblLook w:val="04A0" w:firstRow="1" w:lastRow="0" w:firstColumn="1" w:lastColumn="0" w:noHBand="0" w:noVBand="1"/>
      </w:tblPr>
      <w:tblGrid>
        <w:gridCol w:w="1339"/>
        <w:gridCol w:w="1242"/>
        <w:gridCol w:w="3402"/>
        <w:gridCol w:w="5216"/>
      </w:tblGrid>
      <w:tr w:rsidR="008279A1" w:rsidRPr="00CB0CE2" w:rsidTr="00AE6707">
        <w:trPr>
          <w:jc w:val="center"/>
        </w:trPr>
        <w:tc>
          <w:tcPr>
            <w:tcW w:w="1339" w:type="dxa"/>
            <w:vAlign w:val="center"/>
          </w:tcPr>
          <w:p w:rsidR="008279A1" w:rsidRPr="00CB0CE2" w:rsidRDefault="008279A1" w:rsidP="00EA308C">
            <w:pPr>
              <w:pStyle w:val="aa"/>
              <w:spacing w:line="360" w:lineRule="auto"/>
              <w:ind w:firstLineChars="0" w:firstLine="0"/>
              <w:rPr>
                <w:szCs w:val="21"/>
              </w:rPr>
            </w:pPr>
            <w:r w:rsidRPr="00CB0CE2">
              <w:rPr>
                <w:rFonts w:hint="eastAsia"/>
                <w:szCs w:val="21"/>
              </w:rPr>
              <w:t>开票方式</w:t>
            </w:r>
          </w:p>
        </w:tc>
        <w:tc>
          <w:tcPr>
            <w:tcW w:w="1242" w:type="dxa"/>
            <w:vAlign w:val="center"/>
          </w:tcPr>
          <w:p w:rsidR="008279A1" w:rsidRPr="00CB0CE2" w:rsidRDefault="00E453A6" w:rsidP="00EA308C">
            <w:pPr>
              <w:pStyle w:val="aa"/>
              <w:spacing w:line="360" w:lineRule="auto"/>
              <w:ind w:firstLineChars="0" w:firstLine="0"/>
              <w:rPr>
                <w:szCs w:val="21"/>
              </w:rPr>
            </w:pPr>
            <w:r w:rsidRPr="00CB0CE2">
              <w:rPr>
                <w:rFonts w:hint="eastAsia"/>
                <w:szCs w:val="21"/>
              </w:rPr>
              <w:t>销售</w:t>
            </w:r>
            <w:r w:rsidR="008279A1" w:rsidRPr="00CB0CE2">
              <w:rPr>
                <w:rFonts w:hint="eastAsia"/>
                <w:szCs w:val="21"/>
              </w:rPr>
              <w:t>金额</w:t>
            </w:r>
          </w:p>
        </w:tc>
        <w:tc>
          <w:tcPr>
            <w:tcW w:w="3402" w:type="dxa"/>
            <w:vAlign w:val="center"/>
          </w:tcPr>
          <w:p w:rsidR="008279A1" w:rsidRPr="00CB0CE2" w:rsidRDefault="008279A1" w:rsidP="00EA308C">
            <w:pPr>
              <w:pStyle w:val="aa"/>
              <w:spacing w:line="360" w:lineRule="auto"/>
              <w:ind w:firstLineChars="0" w:firstLine="0"/>
              <w:rPr>
                <w:szCs w:val="21"/>
              </w:rPr>
            </w:pPr>
            <w:r w:rsidRPr="00CB0CE2">
              <w:rPr>
                <w:rFonts w:hint="eastAsia"/>
                <w:szCs w:val="21"/>
              </w:rPr>
              <w:t>万镇通单据</w:t>
            </w:r>
          </w:p>
        </w:tc>
        <w:tc>
          <w:tcPr>
            <w:tcW w:w="5216" w:type="dxa"/>
            <w:vAlign w:val="center"/>
          </w:tcPr>
          <w:p w:rsidR="008279A1" w:rsidRPr="00CB0CE2" w:rsidRDefault="008279A1" w:rsidP="00EA308C">
            <w:pPr>
              <w:pStyle w:val="aa"/>
              <w:spacing w:line="360" w:lineRule="auto"/>
              <w:ind w:firstLineChars="0" w:firstLine="0"/>
              <w:rPr>
                <w:szCs w:val="21"/>
              </w:rPr>
            </w:pPr>
            <w:r w:rsidRPr="00CB0CE2">
              <w:rPr>
                <w:rFonts w:hint="eastAsia"/>
                <w:szCs w:val="21"/>
              </w:rPr>
              <w:t>五星单据</w:t>
            </w:r>
          </w:p>
        </w:tc>
      </w:tr>
      <w:tr w:rsidR="007F31E1" w:rsidRPr="00CB0CE2" w:rsidTr="00AE34AA">
        <w:trPr>
          <w:jc w:val="center"/>
        </w:trPr>
        <w:tc>
          <w:tcPr>
            <w:tcW w:w="11199" w:type="dxa"/>
            <w:gridSpan w:val="4"/>
            <w:vAlign w:val="center"/>
          </w:tcPr>
          <w:p w:rsidR="007F31E1" w:rsidRPr="00CB0CE2" w:rsidRDefault="007F31E1" w:rsidP="00EA308C">
            <w:pPr>
              <w:pStyle w:val="aa"/>
              <w:spacing w:line="360" w:lineRule="auto"/>
              <w:ind w:firstLineChars="0" w:firstLine="0"/>
              <w:rPr>
                <w:szCs w:val="21"/>
              </w:rPr>
            </w:pPr>
            <w:r w:rsidRPr="00CB0CE2">
              <w:rPr>
                <w:rFonts w:hint="eastAsia"/>
                <w:szCs w:val="21"/>
              </w:rPr>
              <w:t>备注</w:t>
            </w:r>
            <w:r w:rsidRPr="00CB0CE2">
              <w:rPr>
                <w:rFonts w:hint="eastAsia"/>
                <w:szCs w:val="21"/>
              </w:rPr>
              <w:t xml:space="preserve">: </w:t>
            </w:r>
            <w:r w:rsidR="0097464A">
              <w:rPr>
                <w:rFonts w:hint="eastAsia"/>
                <w:szCs w:val="21"/>
              </w:rPr>
              <w:t>开单</w:t>
            </w:r>
            <w:r w:rsidR="00CB5AAA" w:rsidRPr="00CB0CE2">
              <w:rPr>
                <w:rFonts w:hint="eastAsia"/>
                <w:szCs w:val="21"/>
              </w:rPr>
              <w:t>金额</w:t>
            </w:r>
            <w:r w:rsidR="00CB5AAA" w:rsidRPr="00CB0CE2">
              <w:rPr>
                <w:rFonts w:hint="eastAsia"/>
                <w:szCs w:val="21"/>
              </w:rPr>
              <w:t>(</w:t>
            </w:r>
            <w:r w:rsidR="0097464A">
              <w:rPr>
                <w:rFonts w:hint="eastAsia"/>
                <w:szCs w:val="21"/>
              </w:rPr>
              <w:t>KDJE</w:t>
            </w:r>
            <w:r w:rsidR="00CB5AAA" w:rsidRPr="00CB0CE2">
              <w:rPr>
                <w:szCs w:val="21"/>
              </w:rPr>
              <w:t>),</w:t>
            </w:r>
            <w:r w:rsidR="00CB5AAA" w:rsidRPr="00CB0CE2">
              <w:rPr>
                <w:rFonts w:hint="eastAsia"/>
                <w:szCs w:val="21"/>
              </w:rPr>
              <w:t xml:space="preserve"> </w:t>
            </w:r>
            <w:r w:rsidR="00CB5AAA" w:rsidRPr="00CB0CE2">
              <w:rPr>
                <w:rFonts w:hint="eastAsia"/>
                <w:szCs w:val="21"/>
              </w:rPr>
              <w:t>销售金额</w:t>
            </w:r>
            <w:r w:rsidR="00CB5AAA" w:rsidRPr="00CB0CE2">
              <w:rPr>
                <w:rFonts w:hint="eastAsia"/>
                <w:szCs w:val="21"/>
              </w:rPr>
              <w:t>(</w:t>
            </w:r>
            <w:r w:rsidR="00CB5AAA" w:rsidRPr="00CB0CE2">
              <w:rPr>
                <w:szCs w:val="21"/>
              </w:rPr>
              <w:t>XSJE)</w:t>
            </w:r>
            <w:r w:rsidRPr="00CB0CE2">
              <w:rPr>
                <w:szCs w:val="21"/>
              </w:rPr>
              <w:t>,</w:t>
            </w:r>
            <w:r w:rsidRPr="00CB0CE2">
              <w:rPr>
                <w:rFonts w:hint="eastAsia"/>
                <w:szCs w:val="21"/>
              </w:rPr>
              <w:t xml:space="preserve"> </w:t>
            </w:r>
            <w:r w:rsidR="00141693" w:rsidRPr="00CB0CE2">
              <w:rPr>
                <w:rFonts w:hint="eastAsia"/>
                <w:szCs w:val="21"/>
              </w:rPr>
              <w:t>成本金额</w:t>
            </w:r>
            <w:r w:rsidRPr="00CB0CE2">
              <w:rPr>
                <w:rFonts w:hint="eastAsia"/>
                <w:szCs w:val="21"/>
              </w:rPr>
              <w:t>(</w:t>
            </w:r>
            <w:r w:rsidR="00141693" w:rsidRPr="00CB0CE2">
              <w:rPr>
                <w:rFonts w:hint="eastAsia"/>
                <w:szCs w:val="21"/>
              </w:rPr>
              <w:t>C</w:t>
            </w:r>
            <w:r w:rsidR="00141693" w:rsidRPr="00CB0CE2">
              <w:rPr>
                <w:szCs w:val="21"/>
              </w:rPr>
              <w:t>BJE</w:t>
            </w:r>
            <w:r w:rsidRPr="00CB0CE2">
              <w:rPr>
                <w:szCs w:val="21"/>
              </w:rPr>
              <w:t>),</w:t>
            </w:r>
            <w:r w:rsidRPr="00CB0CE2">
              <w:rPr>
                <w:rFonts w:hint="eastAsia"/>
                <w:szCs w:val="21"/>
              </w:rPr>
              <w:t xml:space="preserve"> </w:t>
            </w:r>
            <w:r w:rsidR="00141693" w:rsidRPr="00CB0CE2">
              <w:rPr>
                <w:rFonts w:hint="eastAsia"/>
                <w:szCs w:val="21"/>
              </w:rPr>
              <w:t>实收金额</w:t>
            </w:r>
            <w:r w:rsidRPr="00CB0CE2">
              <w:rPr>
                <w:rFonts w:hint="eastAsia"/>
                <w:szCs w:val="21"/>
              </w:rPr>
              <w:t>(</w:t>
            </w:r>
            <w:r w:rsidR="00141693" w:rsidRPr="00CB0CE2">
              <w:rPr>
                <w:rFonts w:hint="eastAsia"/>
                <w:szCs w:val="21"/>
              </w:rPr>
              <w:t>SSJE</w:t>
            </w:r>
            <w:r w:rsidRPr="00CB0CE2">
              <w:rPr>
                <w:szCs w:val="21"/>
              </w:rPr>
              <w:t>)</w:t>
            </w:r>
            <w:r w:rsidR="00CB5AAA" w:rsidRPr="00CB0CE2">
              <w:rPr>
                <w:szCs w:val="21"/>
              </w:rPr>
              <w:t xml:space="preserve"> ,</w:t>
            </w:r>
            <w:r w:rsidR="00CB5AAA" w:rsidRPr="00CB0CE2">
              <w:rPr>
                <w:rFonts w:hint="eastAsia"/>
                <w:szCs w:val="21"/>
              </w:rPr>
              <w:t>毛利</w:t>
            </w:r>
            <w:r w:rsidR="00CB5AAA" w:rsidRPr="00CB0CE2">
              <w:rPr>
                <w:rFonts w:hint="eastAsia"/>
                <w:szCs w:val="21"/>
              </w:rPr>
              <w:t>(ML</w:t>
            </w:r>
            <w:r w:rsidR="00CB5AAA" w:rsidRPr="00CB0CE2">
              <w:rPr>
                <w:szCs w:val="21"/>
              </w:rPr>
              <w:t>)</w:t>
            </w:r>
            <w:r w:rsidR="00CB0CE2" w:rsidRPr="00CB0CE2">
              <w:rPr>
                <w:rFonts w:hint="eastAsia"/>
                <w:szCs w:val="21"/>
              </w:rPr>
              <w:t>,</w:t>
            </w:r>
            <w:r w:rsidR="00CB0CE2" w:rsidRPr="00CB0CE2">
              <w:rPr>
                <w:rFonts w:hint="eastAsia"/>
                <w:szCs w:val="21"/>
              </w:rPr>
              <w:t>以下后缀</w:t>
            </w:r>
            <w:r w:rsidR="00CB0CE2" w:rsidRPr="00CB0CE2">
              <w:rPr>
                <w:rFonts w:hint="eastAsia"/>
                <w:szCs w:val="21"/>
              </w:rPr>
              <w:t>JE</w:t>
            </w:r>
            <w:r w:rsidR="00CB0CE2" w:rsidRPr="00CB0CE2">
              <w:rPr>
                <w:rFonts w:hint="eastAsia"/>
                <w:szCs w:val="21"/>
              </w:rPr>
              <w:t>为</w:t>
            </w:r>
            <w:r w:rsidR="00CB0CE2" w:rsidRPr="00CB0CE2">
              <w:rPr>
                <w:rFonts w:hint="eastAsia"/>
                <w:szCs w:val="21"/>
              </w:rPr>
              <w:t>DJ*SL</w:t>
            </w:r>
          </w:p>
        </w:tc>
      </w:tr>
      <w:tr w:rsidR="005A5F15" w:rsidRPr="00CB0CE2" w:rsidTr="005A5F15">
        <w:trPr>
          <w:trHeight w:val="495"/>
          <w:jc w:val="center"/>
        </w:trPr>
        <w:tc>
          <w:tcPr>
            <w:tcW w:w="1339" w:type="dxa"/>
            <w:vMerge w:val="restart"/>
            <w:vAlign w:val="center"/>
          </w:tcPr>
          <w:p w:rsidR="005A5F15" w:rsidRPr="00CB0CE2" w:rsidRDefault="005A5F15" w:rsidP="00EA308C">
            <w:pPr>
              <w:pStyle w:val="aa"/>
              <w:spacing w:line="360" w:lineRule="auto"/>
              <w:ind w:firstLineChars="0" w:firstLine="0"/>
              <w:rPr>
                <w:szCs w:val="21"/>
              </w:rPr>
            </w:pPr>
            <w:r w:rsidRPr="00CB0CE2">
              <w:rPr>
                <w:rFonts w:hint="eastAsia"/>
                <w:szCs w:val="21"/>
              </w:rPr>
              <w:t>五星直营</w:t>
            </w:r>
          </w:p>
        </w:tc>
        <w:tc>
          <w:tcPr>
            <w:tcW w:w="1242" w:type="dxa"/>
            <w:vMerge w:val="restart"/>
            <w:vAlign w:val="center"/>
          </w:tcPr>
          <w:p w:rsidR="005A5F15" w:rsidRPr="00CB0CE2" w:rsidRDefault="005A5F15" w:rsidP="00EA308C">
            <w:pPr>
              <w:pStyle w:val="aa"/>
              <w:spacing w:line="360" w:lineRule="auto"/>
              <w:ind w:firstLineChars="0" w:firstLine="0"/>
              <w:rPr>
                <w:szCs w:val="21"/>
              </w:rPr>
            </w:pPr>
            <w:r w:rsidRPr="00CB0CE2">
              <w:rPr>
                <w:rFonts w:hint="eastAsia"/>
                <w:szCs w:val="21"/>
              </w:rPr>
              <w:t>1</w:t>
            </w:r>
            <w:r w:rsidRPr="00CB0CE2">
              <w:rPr>
                <w:szCs w:val="21"/>
              </w:rPr>
              <w:t>200</w:t>
            </w:r>
          </w:p>
        </w:tc>
        <w:tc>
          <w:tcPr>
            <w:tcW w:w="8618" w:type="dxa"/>
            <w:gridSpan w:val="2"/>
            <w:vAlign w:val="center"/>
          </w:tcPr>
          <w:p w:rsidR="005A5F15" w:rsidRPr="00CB0CE2" w:rsidRDefault="00E972CF" w:rsidP="0039473E">
            <w:pPr>
              <w:pStyle w:val="aa"/>
              <w:spacing w:line="360" w:lineRule="auto"/>
              <w:ind w:firstLineChars="0" w:firstLine="0"/>
              <w:rPr>
                <w:szCs w:val="21"/>
              </w:rPr>
            </w:pPr>
            <w:r w:rsidRPr="00CB0CE2">
              <w:rPr>
                <w:rFonts w:hint="eastAsia"/>
                <w:szCs w:val="21"/>
              </w:rPr>
              <w:t>SSJE</w:t>
            </w:r>
            <w:r w:rsidRPr="00CB0CE2">
              <w:rPr>
                <w:szCs w:val="21"/>
              </w:rPr>
              <w:t xml:space="preserve"> </w:t>
            </w:r>
            <w:r w:rsidRPr="00CB0CE2">
              <w:rPr>
                <w:rFonts w:hint="eastAsia"/>
                <w:szCs w:val="21"/>
              </w:rPr>
              <w:t>=</w:t>
            </w:r>
            <w:r w:rsidRPr="00CB0CE2">
              <w:rPr>
                <w:szCs w:val="21"/>
              </w:rPr>
              <w:t xml:space="preserve"> </w:t>
            </w:r>
            <w:r w:rsidR="0097464A">
              <w:rPr>
                <w:rFonts w:hint="eastAsia"/>
                <w:szCs w:val="21"/>
              </w:rPr>
              <w:t>KDJE</w:t>
            </w:r>
            <w:r w:rsidR="0097464A" w:rsidRPr="00CB0CE2">
              <w:rPr>
                <w:rFonts w:hint="eastAsia"/>
                <w:szCs w:val="21"/>
              </w:rPr>
              <w:t xml:space="preserve"> </w:t>
            </w:r>
            <w:r w:rsidRPr="00CB0CE2">
              <w:rPr>
                <w:rFonts w:hint="eastAsia"/>
                <w:szCs w:val="21"/>
              </w:rPr>
              <w:t>-</w:t>
            </w:r>
            <w:r w:rsidRPr="00CB0CE2">
              <w:rPr>
                <w:szCs w:val="21"/>
              </w:rPr>
              <w:t xml:space="preserve"> </w:t>
            </w:r>
            <w:r w:rsidRPr="00CB0CE2">
              <w:rPr>
                <w:rFonts w:hint="eastAsia"/>
                <w:szCs w:val="21"/>
              </w:rPr>
              <w:t>XQJE</w:t>
            </w:r>
            <w:r w:rsidRPr="00CB0CE2">
              <w:rPr>
                <w:szCs w:val="21"/>
              </w:rPr>
              <w:t xml:space="preserve"> = 1100</w:t>
            </w:r>
          </w:p>
        </w:tc>
      </w:tr>
      <w:tr w:rsidR="005A5F15" w:rsidRPr="00CB0CE2" w:rsidTr="00AE6707">
        <w:trPr>
          <w:trHeight w:val="936"/>
          <w:jc w:val="center"/>
        </w:trPr>
        <w:tc>
          <w:tcPr>
            <w:tcW w:w="1339" w:type="dxa"/>
            <w:vMerge/>
            <w:vAlign w:val="center"/>
          </w:tcPr>
          <w:p w:rsidR="005A5F15" w:rsidRPr="00CB0CE2" w:rsidRDefault="005A5F15" w:rsidP="00EA308C">
            <w:pPr>
              <w:pStyle w:val="aa"/>
              <w:spacing w:line="360" w:lineRule="auto"/>
              <w:ind w:firstLineChars="0" w:firstLine="0"/>
              <w:rPr>
                <w:szCs w:val="21"/>
              </w:rPr>
            </w:pPr>
          </w:p>
        </w:tc>
        <w:tc>
          <w:tcPr>
            <w:tcW w:w="1242" w:type="dxa"/>
            <w:vMerge/>
            <w:vAlign w:val="center"/>
          </w:tcPr>
          <w:p w:rsidR="005A5F15" w:rsidRPr="00CB0CE2" w:rsidRDefault="005A5F15" w:rsidP="00EA308C">
            <w:pPr>
              <w:pStyle w:val="aa"/>
              <w:spacing w:line="360" w:lineRule="auto"/>
              <w:ind w:firstLineChars="0" w:firstLine="0"/>
              <w:rPr>
                <w:szCs w:val="21"/>
              </w:rPr>
            </w:pPr>
          </w:p>
        </w:tc>
        <w:tc>
          <w:tcPr>
            <w:tcW w:w="3402" w:type="dxa"/>
            <w:vAlign w:val="center"/>
          </w:tcPr>
          <w:p w:rsidR="007F31E1" w:rsidRPr="00CB0CE2" w:rsidRDefault="007F31E1" w:rsidP="005A5F15">
            <w:pPr>
              <w:pStyle w:val="aa"/>
              <w:spacing w:line="360" w:lineRule="auto"/>
              <w:ind w:firstLineChars="0" w:firstLine="0"/>
              <w:rPr>
                <w:szCs w:val="21"/>
              </w:rPr>
            </w:pPr>
            <w:r w:rsidRPr="00CB0CE2">
              <w:rPr>
                <w:rFonts w:hint="eastAsia"/>
                <w:szCs w:val="21"/>
              </w:rPr>
              <w:t>XSJE</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SSJE</w:t>
            </w:r>
            <w:r w:rsidRPr="00CB0CE2">
              <w:rPr>
                <w:szCs w:val="21"/>
              </w:rPr>
              <w:t xml:space="preserve"> </w:t>
            </w:r>
            <w:r w:rsidRPr="00CB0CE2">
              <w:rPr>
                <w:rFonts w:hint="eastAsia"/>
                <w:szCs w:val="21"/>
              </w:rPr>
              <w:t>=</w:t>
            </w:r>
            <w:r w:rsidRPr="00CB0CE2">
              <w:rPr>
                <w:szCs w:val="21"/>
              </w:rPr>
              <w:t xml:space="preserve"> 1100</w:t>
            </w:r>
          </w:p>
          <w:p w:rsidR="0039473E" w:rsidRDefault="005A5F15" w:rsidP="0039473E">
            <w:pPr>
              <w:pStyle w:val="aa"/>
              <w:spacing w:line="360" w:lineRule="auto"/>
              <w:ind w:firstLineChars="0" w:firstLine="0"/>
              <w:rPr>
                <w:szCs w:val="21"/>
              </w:rPr>
            </w:pPr>
            <w:r w:rsidRPr="00CB0CE2">
              <w:rPr>
                <w:rFonts w:hint="eastAsia"/>
                <w:szCs w:val="21"/>
              </w:rPr>
              <w:t>CBJE</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XSJE</w:t>
            </w:r>
            <w:r w:rsidRPr="00CB0CE2">
              <w:rPr>
                <w:szCs w:val="21"/>
              </w:rPr>
              <w:t xml:space="preserve"> </w:t>
            </w:r>
            <w:r w:rsidRPr="00CB0CE2">
              <w:rPr>
                <w:rFonts w:hint="eastAsia"/>
                <w:szCs w:val="21"/>
              </w:rPr>
              <w:t>=</w:t>
            </w:r>
            <w:r w:rsidRPr="00CB0CE2">
              <w:rPr>
                <w:szCs w:val="21"/>
              </w:rPr>
              <w:t xml:space="preserve"> 1</w:t>
            </w:r>
            <w:r w:rsidR="00CB5AAA" w:rsidRPr="00CB0CE2">
              <w:rPr>
                <w:szCs w:val="21"/>
              </w:rPr>
              <w:t>1</w:t>
            </w:r>
            <w:r w:rsidRPr="00CB0CE2">
              <w:rPr>
                <w:szCs w:val="21"/>
              </w:rPr>
              <w:t>00</w:t>
            </w:r>
            <w:r w:rsidR="0039473E">
              <w:rPr>
                <w:szCs w:val="21"/>
              </w:rPr>
              <w:t xml:space="preserve"> </w:t>
            </w:r>
          </w:p>
          <w:p w:rsidR="005A5F15" w:rsidRPr="00CB0CE2" w:rsidRDefault="0039473E" w:rsidP="0039473E">
            <w:pPr>
              <w:pStyle w:val="aa"/>
              <w:spacing w:line="360" w:lineRule="auto"/>
              <w:ind w:firstLineChars="0" w:firstLine="0"/>
              <w:rPr>
                <w:szCs w:val="21"/>
              </w:rPr>
            </w:pPr>
            <w:r w:rsidRPr="00CB0CE2">
              <w:rPr>
                <w:rFonts w:hint="eastAsia"/>
                <w:szCs w:val="21"/>
              </w:rPr>
              <w:t>ML</w:t>
            </w:r>
            <w:r w:rsidRPr="00CB0CE2">
              <w:rPr>
                <w:szCs w:val="21"/>
              </w:rPr>
              <w:t xml:space="preserve"> = </w:t>
            </w:r>
            <w:r>
              <w:rPr>
                <w:szCs w:val="21"/>
              </w:rPr>
              <w:t>0</w:t>
            </w:r>
          </w:p>
        </w:tc>
        <w:tc>
          <w:tcPr>
            <w:tcW w:w="5216" w:type="dxa"/>
            <w:vAlign w:val="center"/>
          </w:tcPr>
          <w:p w:rsidR="007F31E1" w:rsidRPr="00CB0CE2" w:rsidRDefault="007F31E1" w:rsidP="007F31E1">
            <w:pPr>
              <w:pStyle w:val="aa"/>
              <w:spacing w:line="360" w:lineRule="auto"/>
              <w:ind w:firstLineChars="0" w:firstLine="0"/>
              <w:rPr>
                <w:szCs w:val="21"/>
              </w:rPr>
            </w:pPr>
            <w:r w:rsidRPr="00CB0CE2">
              <w:rPr>
                <w:rFonts w:hint="eastAsia"/>
                <w:szCs w:val="21"/>
              </w:rPr>
              <w:t>XSJE</w:t>
            </w:r>
            <w:r w:rsidRPr="00CB0CE2">
              <w:rPr>
                <w:szCs w:val="21"/>
              </w:rPr>
              <w:t xml:space="preserve"> </w:t>
            </w:r>
            <w:r w:rsidRPr="00CB0CE2">
              <w:rPr>
                <w:rFonts w:hint="eastAsia"/>
                <w:szCs w:val="21"/>
              </w:rPr>
              <w:t>=</w:t>
            </w:r>
            <w:r w:rsidRPr="00CB0CE2">
              <w:rPr>
                <w:szCs w:val="21"/>
              </w:rPr>
              <w:t xml:space="preserve"> </w:t>
            </w:r>
            <w:r w:rsidR="00CB0CE2" w:rsidRPr="00CB0CE2">
              <w:rPr>
                <w:rFonts w:hint="eastAsia"/>
                <w:szCs w:val="21"/>
              </w:rPr>
              <w:t>SSJE</w:t>
            </w:r>
            <w:r w:rsidR="00CB0CE2" w:rsidRPr="00CB0CE2">
              <w:rPr>
                <w:szCs w:val="21"/>
              </w:rPr>
              <w:t xml:space="preserve"> </w:t>
            </w:r>
            <w:r w:rsidR="00CB5AAA" w:rsidRPr="00CB0CE2">
              <w:rPr>
                <w:szCs w:val="21"/>
              </w:rPr>
              <w:t>+ WX_BQJE</w:t>
            </w:r>
            <w:r w:rsidRPr="00CB0CE2">
              <w:rPr>
                <w:szCs w:val="21"/>
              </w:rPr>
              <w:t xml:space="preserve"> </w:t>
            </w:r>
            <w:r w:rsidRPr="00CB0CE2">
              <w:rPr>
                <w:rFonts w:hint="eastAsia"/>
                <w:szCs w:val="21"/>
              </w:rPr>
              <w:t>+</w:t>
            </w:r>
            <w:r w:rsidRPr="00CB0CE2">
              <w:rPr>
                <w:szCs w:val="21"/>
              </w:rPr>
              <w:t xml:space="preserve"> WX_CQJE</w:t>
            </w:r>
            <w:r w:rsidR="00CB5AAA" w:rsidRPr="00CB0CE2">
              <w:rPr>
                <w:szCs w:val="21"/>
              </w:rPr>
              <w:t xml:space="preserve"> + XQJE</w:t>
            </w:r>
            <w:r w:rsidRPr="00CB0CE2">
              <w:rPr>
                <w:szCs w:val="21"/>
              </w:rPr>
              <w:t xml:space="preserve"> + ZQJE = 1</w:t>
            </w:r>
            <w:r w:rsidR="00CB0CE2" w:rsidRPr="00CB0CE2">
              <w:rPr>
                <w:szCs w:val="21"/>
              </w:rPr>
              <w:t>5</w:t>
            </w:r>
            <w:r w:rsidRPr="00CB0CE2">
              <w:rPr>
                <w:szCs w:val="21"/>
              </w:rPr>
              <w:t>00</w:t>
            </w:r>
          </w:p>
          <w:p w:rsidR="0039473E" w:rsidRDefault="005A5F15" w:rsidP="0039473E">
            <w:pPr>
              <w:pStyle w:val="aa"/>
              <w:spacing w:line="360" w:lineRule="auto"/>
              <w:ind w:firstLineChars="0" w:firstLine="0"/>
              <w:rPr>
                <w:szCs w:val="21"/>
              </w:rPr>
            </w:pPr>
            <w:r w:rsidRPr="00CB0CE2">
              <w:rPr>
                <w:rFonts w:hint="eastAsia"/>
                <w:szCs w:val="21"/>
              </w:rPr>
              <w:t>CBJE</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JSJE</w:t>
            </w:r>
            <w:r w:rsidR="00CB0CE2" w:rsidRPr="00CB0CE2">
              <w:rPr>
                <w:szCs w:val="21"/>
              </w:rPr>
              <w:t xml:space="preserve"> </w:t>
            </w:r>
            <w:r w:rsidR="00CB0CE2" w:rsidRPr="00CB0CE2">
              <w:rPr>
                <w:rFonts w:hint="eastAsia"/>
                <w:szCs w:val="21"/>
              </w:rPr>
              <w:t>+</w:t>
            </w:r>
            <w:r w:rsidR="00CB0CE2" w:rsidRPr="00CB0CE2">
              <w:rPr>
                <w:szCs w:val="21"/>
              </w:rPr>
              <w:t xml:space="preserve"> </w:t>
            </w:r>
            <w:r w:rsidR="00CB0CE2" w:rsidRPr="00CB0CE2">
              <w:rPr>
                <w:rFonts w:hint="eastAsia"/>
                <w:szCs w:val="21"/>
              </w:rPr>
              <w:t>WX_CQJE</w:t>
            </w:r>
            <w:r w:rsidRPr="00CB0CE2">
              <w:rPr>
                <w:szCs w:val="21"/>
              </w:rPr>
              <w:t xml:space="preserve"> </w:t>
            </w:r>
            <w:r w:rsidRPr="00CB0CE2">
              <w:rPr>
                <w:rFonts w:hint="eastAsia"/>
                <w:szCs w:val="21"/>
              </w:rPr>
              <w:t>=</w:t>
            </w:r>
            <w:r w:rsidRPr="00CB0CE2">
              <w:rPr>
                <w:szCs w:val="21"/>
              </w:rPr>
              <w:t xml:space="preserve"> </w:t>
            </w:r>
            <w:r w:rsidR="00CB0CE2" w:rsidRPr="00CB0CE2">
              <w:rPr>
                <w:szCs w:val="21"/>
              </w:rPr>
              <w:t>9</w:t>
            </w:r>
            <w:r w:rsidRPr="00CB0CE2">
              <w:rPr>
                <w:szCs w:val="21"/>
              </w:rPr>
              <w:t>00</w:t>
            </w:r>
            <w:r w:rsidR="0039473E">
              <w:rPr>
                <w:szCs w:val="21"/>
              </w:rPr>
              <w:t xml:space="preserve"> </w:t>
            </w:r>
          </w:p>
          <w:p w:rsidR="005A5F15" w:rsidRPr="00CB0CE2" w:rsidRDefault="0039473E" w:rsidP="0039473E">
            <w:pPr>
              <w:pStyle w:val="aa"/>
              <w:spacing w:line="360" w:lineRule="auto"/>
              <w:ind w:firstLineChars="0" w:firstLine="0"/>
              <w:rPr>
                <w:szCs w:val="21"/>
              </w:rPr>
            </w:pPr>
            <w:r w:rsidRPr="00CB0CE2">
              <w:rPr>
                <w:rFonts w:hint="eastAsia"/>
                <w:szCs w:val="21"/>
              </w:rPr>
              <w:t>ML</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SSJE</w:t>
            </w:r>
            <w:r w:rsidRPr="00CB0CE2">
              <w:rPr>
                <w:szCs w:val="21"/>
              </w:rPr>
              <w:t xml:space="preserve"> – </w:t>
            </w:r>
            <w:r w:rsidRPr="00CB0CE2">
              <w:rPr>
                <w:rFonts w:hint="eastAsia"/>
                <w:szCs w:val="21"/>
              </w:rPr>
              <w:t>JSJE</w:t>
            </w:r>
            <w:r w:rsidRPr="00CB0CE2">
              <w:rPr>
                <w:szCs w:val="21"/>
              </w:rPr>
              <w:t xml:space="preserve"> = 300</w:t>
            </w:r>
          </w:p>
        </w:tc>
      </w:tr>
      <w:tr w:rsidR="00CB0CE2" w:rsidRPr="00CB0CE2" w:rsidTr="0039473E">
        <w:trPr>
          <w:trHeight w:val="255"/>
          <w:jc w:val="center"/>
        </w:trPr>
        <w:tc>
          <w:tcPr>
            <w:tcW w:w="1339" w:type="dxa"/>
            <w:vMerge w:val="restart"/>
            <w:vAlign w:val="center"/>
          </w:tcPr>
          <w:p w:rsidR="00CB0CE2" w:rsidRPr="00CB0CE2" w:rsidRDefault="00CB0CE2" w:rsidP="00CB0CE2">
            <w:pPr>
              <w:pStyle w:val="aa"/>
              <w:spacing w:line="360" w:lineRule="auto"/>
              <w:ind w:firstLineChars="0" w:firstLine="0"/>
              <w:rPr>
                <w:szCs w:val="21"/>
              </w:rPr>
            </w:pPr>
            <w:r w:rsidRPr="00CB0CE2">
              <w:rPr>
                <w:rFonts w:hint="eastAsia"/>
                <w:szCs w:val="21"/>
              </w:rPr>
              <w:t>乡镇店自营</w:t>
            </w:r>
          </w:p>
        </w:tc>
        <w:tc>
          <w:tcPr>
            <w:tcW w:w="1242" w:type="dxa"/>
            <w:vMerge w:val="restart"/>
            <w:vAlign w:val="center"/>
          </w:tcPr>
          <w:p w:rsidR="00CB0CE2" w:rsidRPr="00CB0CE2" w:rsidRDefault="00CB0CE2" w:rsidP="00CB0CE2">
            <w:pPr>
              <w:pStyle w:val="aa"/>
              <w:spacing w:line="360" w:lineRule="auto"/>
              <w:ind w:firstLineChars="0" w:firstLine="0"/>
              <w:rPr>
                <w:szCs w:val="21"/>
              </w:rPr>
            </w:pPr>
            <w:r w:rsidRPr="00CB0CE2">
              <w:rPr>
                <w:rFonts w:hint="eastAsia"/>
                <w:szCs w:val="21"/>
              </w:rPr>
              <w:t>1</w:t>
            </w:r>
            <w:r w:rsidRPr="00CB0CE2">
              <w:rPr>
                <w:szCs w:val="21"/>
              </w:rPr>
              <w:t>200</w:t>
            </w:r>
          </w:p>
        </w:tc>
        <w:tc>
          <w:tcPr>
            <w:tcW w:w="8618" w:type="dxa"/>
            <w:gridSpan w:val="2"/>
            <w:vAlign w:val="center"/>
          </w:tcPr>
          <w:p w:rsidR="00CB0CE2" w:rsidRPr="00CB0CE2" w:rsidRDefault="00E972CF" w:rsidP="0039473E">
            <w:pPr>
              <w:pStyle w:val="aa"/>
              <w:spacing w:line="360" w:lineRule="auto"/>
              <w:ind w:firstLineChars="0" w:firstLine="0"/>
              <w:rPr>
                <w:szCs w:val="21"/>
              </w:rPr>
            </w:pPr>
            <w:r w:rsidRPr="00CB0CE2">
              <w:rPr>
                <w:rFonts w:hint="eastAsia"/>
                <w:szCs w:val="21"/>
              </w:rPr>
              <w:t>SSJE</w:t>
            </w:r>
            <w:r w:rsidRPr="00CB0CE2">
              <w:rPr>
                <w:szCs w:val="21"/>
              </w:rPr>
              <w:t xml:space="preserve"> </w:t>
            </w:r>
            <w:r w:rsidRPr="00CB0CE2">
              <w:rPr>
                <w:rFonts w:hint="eastAsia"/>
                <w:szCs w:val="21"/>
              </w:rPr>
              <w:t>=</w:t>
            </w:r>
            <w:r w:rsidRPr="00CB0CE2">
              <w:rPr>
                <w:szCs w:val="21"/>
              </w:rPr>
              <w:t xml:space="preserve"> </w:t>
            </w:r>
            <w:r w:rsidR="0097464A">
              <w:rPr>
                <w:rFonts w:hint="eastAsia"/>
                <w:szCs w:val="21"/>
              </w:rPr>
              <w:t>KDJE</w:t>
            </w:r>
            <w:r w:rsidR="0097464A" w:rsidRPr="00CB0CE2">
              <w:rPr>
                <w:rFonts w:hint="eastAsia"/>
                <w:szCs w:val="21"/>
              </w:rPr>
              <w:t xml:space="preserve"> </w:t>
            </w:r>
            <w:r w:rsidRPr="00CB0CE2">
              <w:rPr>
                <w:rFonts w:hint="eastAsia"/>
                <w:szCs w:val="21"/>
              </w:rPr>
              <w:t>-</w:t>
            </w:r>
            <w:r w:rsidRPr="00CB0CE2">
              <w:rPr>
                <w:szCs w:val="21"/>
              </w:rPr>
              <w:t xml:space="preserve"> </w:t>
            </w:r>
            <w:r w:rsidRPr="00CB0CE2">
              <w:rPr>
                <w:rFonts w:hint="eastAsia"/>
                <w:szCs w:val="21"/>
              </w:rPr>
              <w:t>XQJE</w:t>
            </w:r>
            <w:r w:rsidRPr="00CB0CE2">
              <w:rPr>
                <w:szCs w:val="21"/>
              </w:rPr>
              <w:t xml:space="preserve"> = 1100</w:t>
            </w:r>
          </w:p>
        </w:tc>
      </w:tr>
      <w:tr w:rsidR="00CB0CE2" w:rsidRPr="00CB0CE2" w:rsidTr="00AE6707">
        <w:trPr>
          <w:trHeight w:val="234"/>
          <w:jc w:val="center"/>
        </w:trPr>
        <w:tc>
          <w:tcPr>
            <w:tcW w:w="1339" w:type="dxa"/>
            <w:vMerge/>
            <w:vAlign w:val="center"/>
          </w:tcPr>
          <w:p w:rsidR="00CB0CE2" w:rsidRPr="00CB0CE2" w:rsidRDefault="00CB0CE2" w:rsidP="00CB0CE2">
            <w:pPr>
              <w:pStyle w:val="aa"/>
              <w:spacing w:line="360" w:lineRule="auto"/>
              <w:ind w:firstLineChars="0" w:firstLine="0"/>
              <w:rPr>
                <w:szCs w:val="21"/>
              </w:rPr>
            </w:pPr>
          </w:p>
        </w:tc>
        <w:tc>
          <w:tcPr>
            <w:tcW w:w="1242" w:type="dxa"/>
            <w:vMerge/>
            <w:vAlign w:val="center"/>
          </w:tcPr>
          <w:p w:rsidR="00CB0CE2" w:rsidRPr="00CB0CE2" w:rsidRDefault="00CB0CE2" w:rsidP="00CB0CE2">
            <w:pPr>
              <w:pStyle w:val="aa"/>
              <w:spacing w:line="360" w:lineRule="auto"/>
              <w:ind w:firstLineChars="0" w:firstLine="0"/>
              <w:rPr>
                <w:szCs w:val="21"/>
              </w:rPr>
            </w:pPr>
          </w:p>
        </w:tc>
        <w:tc>
          <w:tcPr>
            <w:tcW w:w="3402" w:type="dxa"/>
            <w:vAlign w:val="center"/>
          </w:tcPr>
          <w:p w:rsidR="00CB0CE2" w:rsidRDefault="00E972CF" w:rsidP="00CB0CE2">
            <w:pPr>
              <w:pStyle w:val="aa"/>
              <w:spacing w:line="360" w:lineRule="auto"/>
              <w:ind w:firstLineChars="0" w:firstLine="0"/>
              <w:rPr>
                <w:szCs w:val="21"/>
              </w:rPr>
            </w:pPr>
            <w:r>
              <w:rPr>
                <w:rFonts w:hint="eastAsia"/>
                <w:szCs w:val="21"/>
              </w:rPr>
              <w:t>XSJE</w:t>
            </w:r>
            <w:r>
              <w:rPr>
                <w:szCs w:val="21"/>
              </w:rPr>
              <w:t xml:space="preserve"> = </w:t>
            </w:r>
            <w:r w:rsidR="00AE6707" w:rsidRPr="00CB0CE2">
              <w:rPr>
                <w:rFonts w:hint="eastAsia"/>
                <w:szCs w:val="21"/>
              </w:rPr>
              <w:t>SSJE</w:t>
            </w:r>
            <w:r w:rsidR="00AE6707">
              <w:rPr>
                <w:szCs w:val="21"/>
              </w:rPr>
              <w:t xml:space="preserve"> = </w:t>
            </w:r>
            <w:r w:rsidR="00AE6707" w:rsidRPr="00CB0CE2">
              <w:rPr>
                <w:szCs w:val="21"/>
              </w:rPr>
              <w:t>1100</w:t>
            </w:r>
          </w:p>
          <w:p w:rsidR="0039473E" w:rsidRDefault="00AE6707" w:rsidP="0039473E">
            <w:pPr>
              <w:pStyle w:val="aa"/>
              <w:spacing w:line="360" w:lineRule="auto"/>
              <w:ind w:firstLineChars="0" w:firstLine="0"/>
              <w:rPr>
                <w:szCs w:val="21"/>
              </w:rPr>
            </w:pPr>
            <w:r w:rsidRPr="00CB0CE2">
              <w:rPr>
                <w:rFonts w:hint="eastAsia"/>
                <w:szCs w:val="21"/>
              </w:rPr>
              <w:t>CBJE</w:t>
            </w:r>
            <w:r>
              <w:rPr>
                <w:szCs w:val="21"/>
              </w:rPr>
              <w:t xml:space="preserve"> = JSJE = 800</w:t>
            </w:r>
            <w:r w:rsidR="0039473E">
              <w:rPr>
                <w:szCs w:val="21"/>
              </w:rPr>
              <w:t xml:space="preserve"> </w:t>
            </w:r>
          </w:p>
          <w:p w:rsidR="00AE6707" w:rsidRPr="00CB0CE2" w:rsidRDefault="0039473E" w:rsidP="0039473E">
            <w:pPr>
              <w:pStyle w:val="aa"/>
              <w:spacing w:line="360" w:lineRule="auto"/>
              <w:ind w:firstLineChars="0" w:firstLine="0"/>
              <w:rPr>
                <w:szCs w:val="21"/>
              </w:rPr>
            </w:pPr>
            <w:r w:rsidRPr="00CB0CE2">
              <w:rPr>
                <w:rFonts w:hint="eastAsia"/>
                <w:szCs w:val="21"/>
              </w:rPr>
              <w:t>ML</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SSJE</w:t>
            </w:r>
            <w:r w:rsidRPr="00CB0CE2">
              <w:rPr>
                <w:szCs w:val="21"/>
              </w:rPr>
              <w:t xml:space="preserve"> – </w:t>
            </w:r>
            <w:r w:rsidRPr="00CB0CE2">
              <w:rPr>
                <w:rFonts w:hint="eastAsia"/>
                <w:szCs w:val="21"/>
              </w:rPr>
              <w:t>JSJE</w:t>
            </w:r>
            <w:r w:rsidRPr="00CB0CE2">
              <w:rPr>
                <w:szCs w:val="21"/>
              </w:rPr>
              <w:t xml:space="preserve"> = 300</w:t>
            </w:r>
          </w:p>
        </w:tc>
        <w:tc>
          <w:tcPr>
            <w:tcW w:w="5216" w:type="dxa"/>
            <w:vAlign w:val="center"/>
          </w:tcPr>
          <w:p w:rsidR="00AE6707" w:rsidRDefault="00AE6707" w:rsidP="00AE6707">
            <w:pPr>
              <w:pStyle w:val="aa"/>
              <w:spacing w:line="360" w:lineRule="auto"/>
              <w:ind w:firstLineChars="0" w:firstLine="0"/>
              <w:rPr>
                <w:szCs w:val="21"/>
              </w:rPr>
            </w:pPr>
            <w:r>
              <w:rPr>
                <w:rFonts w:hint="eastAsia"/>
                <w:szCs w:val="21"/>
              </w:rPr>
              <w:t>XSJE</w:t>
            </w:r>
            <w:r>
              <w:rPr>
                <w:szCs w:val="21"/>
              </w:rPr>
              <w:t xml:space="preserve"> = JSJE</w:t>
            </w:r>
            <w:r w:rsidRPr="00CB0CE2">
              <w:rPr>
                <w:szCs w:val="21"/>
              </w:rPr>
              <w:t xml:space="preserve"> + WX_BQJE </w:t>
            </w:r>
            <w:r w:rsidRPr="00CB0CE2">
              <w:rPr>
                <w:rFonts w:hint="eastAsia"/>
                <w:szCs w:val="21"/>
              </w:rPr>
              <w:t>+</w:t>
            </w:r>
            <w:r w:rsidRPr="00CB0CE2">
              <w:rPr>
                <w:szCs w:val="21"/>
              </w:rPr>
              <w:t xml:space="preserve"> WX_CQJE + XQJE + ZQJE</w:t>
            </w:r>
            <w:r>
              <w:rPr>
                <w:szCs w:val="21"/>
              </w:rPr>
              <w:t xml:space="preserve"> = 1200</w:t>
            </w:r>
          </w:p>
          <w:p w:rsidR="0039473E" w:rsidRDefault="00AE6707" w:rsidP="0039473E">
            <w:pPr>
              <w:pStyle w:val="aa"/>
              <w:spacing w:line="360" w:lineRule="auto"/>
              <w:ind w:firstLineChars="0" w:firstLine="0"/>
              <w:rPr>
                <w:szCs w:val="21"/>
              </w:rPr>
            </w:pPr>
            <w:r w:rsidRPr="00CB0CE2">
              <w:rPr>
                <w:rFonts w:hint="eastAsia"/>
                <w:szCs w:val="21"/>
              </w:rPr>
              <w:t>CBJE</w:t>
            </w:r>
            <w:r>
              <w:rPr>
                <w:szCs w:val="21"/>
              </w:rPr>
              <w:t xml:space="preserve"> = JSJE</w:t>
            </w:r>
            <w:r w:rsidRPr="00CB0CE2">
              <w:rPr>
                <w:szCs w:val="21"/>
              </w:rPr>
              <w:t xml:space="preserve"> </w:t>
            </w:r>
            <w:r w:rsidRPr="00CB0CE2">
              <w:rPr>
                <w:rFonts w:hint="eastAsia"/>
                <w:szCs w:val="21"/>
              </w:rPr>
              <w:t>+</w:t>
            </w:r>
            <w:r w:rsidRPr="00CB0CE2">
              <w:rPr>
                <w:szCs w:val="21"/>
              </w:rPr>
              <w:t xml:space="preserve"> WX_CQJE </w:t>
            </w:r>
            <w:r>
              <w:rPr>
                <w:szCs w:val="21"/>
              </w:rPr>
              <w:t>= 900</w:t>
            </w:r>
            <w:r w:rsidR="0039473E">
              <w:rPr>
                <w:szCs w:val="21"/>
              </w:rPr>
              <w:t xml:space="preserve"> </w:t>
            </w:r>
          </w:p>
          <w:p w:rsidR="00CB0CE2" w:rsidRPr="00CB0CE2" w:rsidRDefault="0039473E" w:rsidP="0039473E">
            <w:pPr>
              <w:pStyle w:val="aa"/>
              <w:spacing w:line="360" w:lineRule="auto"/>
              <w:ind w:firstLineChars="0" w:firstLine="0"/>
              <w:rPr>
                <w:szCs w:val="21"/>
              </w:rPr>
            </w:pPr>
            <w:r w:rsidRPr="00CB0CE2">
              <w:rPr>
                <w:rFonts w:hint="eastAsia"/>
                <w:szCs w:val="21"/>
              </w:rPr>
              <w:t>ML</w:t>
            </w:r>
            <w:r w:rsidRPr="00CB0CE2">
              <w:rPr>
                <w:szCs w:val="21"/>
              </w:rPr>
              <w:t xml:space="preserve"> </w:t>
            </w:r>
            <w:r w:rsidRPr="00CB0CE2">
              <w:rPr>
                <w:rFonts w:hint="eastAsia"/>
                <w:szCs w:val="21"/>
              </w:rPr>
              <w:t>=</w:t>
            </w:r>
            <w:r w:rsidRPr="00CB0CE2">
              <w:rPr>
                <w:szCs w:val="21"/>
              </w:rPr>
              <w:t xml:space="preserve"> </w:t>
            </w:r>
            <w:r>
              <w:rPr>
                <w:szCs w:val="21"/>
              </w:rPr>
              <w:t>0</w:t>
            </w:r>
          </w:p>
        </w:tc>
      </w:tr>
      <w:tr w:rsidR="0097464A" w:rsidRPr="00CB0CE2" w:rsidTr="00AE34AA">
        <w:trPr>
          <w:trHeight w:val="234"/>
          <w:jc w:val="center"/>
        </w:trPr>
        <w:tc>
          <w:tcPr>
            <w:tcW w:w="1339" w:type="dxa"/>
            <w:vMerge w:val="restart"/>
            <w:vAlign w:val="center"/>
          </w:tcPr>
          <w:p w:rsidR="0097464A" w:rsidRPr="00CB0CE2" w:rsidRDefault="0097464A" w:rsidP="00CB0CE2">
            <w:pPr>
              <w:pStyle w:val="aa"/>
              <w:spacing w:line="360" w:lineRule="auto"/>
              <w:ind w:firstLineChars="0" w:firstLine="0"/>
              <w:rPr>
                <w:szCs w:val="21"/>
              </w:rPr>
            </w:pPr>
            <w:r w:rsidRPr="00CB0CE2">
              <w:rPr>
                <w:rFonts w:hint="eastAsia"/>
                <w:szCs w:val="21"/>
              </w:rPr>
              <w:t>五星直营</w:t>
            </w:r>
          </w:p>
        </w:tc>
        <w:tc>
          <w:tcPr>
            <w:tcW w:w="1242" w:type="dxa"/>
            <w:vMerge w:val="restart"/>
            <w:vAlign w:val="center"/>
          </w:tcPr>
          <w:p w:rsidR="0097464A" w:rsidRPr="00CB0CE2" w:rsidRDefault="0097464A" w:rsidP="00CB0CE2">
            <w:pPr>
              <w:pStyle w:val="aa"/>
              <w:spacing w:line="360" w:lineRule="auto"/>
              <w:ind w:firstLineChars="0" w:firstLine="0"/>
              <w:rPr>
                <w:szCs w:val="21"/>
              </w:rPr>
            </w:pPr>
            <w:r>
              <w:rPr>
                <w:szCs w:val="21"/>
              </w:rPr>
              <w:t>9</w:t>
            </w:r>
            <w:r w:rsidRPr="00CB0CE2">
              <w:rPr>
                <w:szCs w:val="21"/>
              </w:rPr>
              <w:t>00</w:t>
            </w:r>
          </w:p>
        </w:tc>
        <w:tc>
          <w:tcPr>
            <w:tcW w:w="8618" w:type="dxa"/>
            <w:gridSpan w:val="2"/>
            <w:vAlign w:val="center"/>
          </w:tcPr>
          <w:p w:rsidR="0097464A" w:rsidRPr="00CB0CE2" w:rsidRDefault="0097464A" w:rsidP="00CB0CE2">
            <w:pPr>
              <w:pStyle w:val="aa"/>
              <w:spacing w:line="360" w:lineRule="auto"/>
              <w:ind w:firstLineChars="0" w:firstLine="0"/>
              <w:rPr>
                <w:szCs w:val="21"/>
              </w:rPr>
            </w:pPr>
            <w:r w:rsidRPr="00CB0CE2">
              <w:rPr>
                <w:rFonts w:hint="eastAsia"/>
                <w:szCs w:val="21"/>
              </w:rPr>
              <w:t>SSJE</w:t>
            </w:r>
            <w:r w:rsidRPr="00CB0CE2">
              <w:rPr>
                <w:szCs w:val="21"/>
              </w:rPr>
              <w:t xml:space="preserve"> </w:t>
            </w:r>
            <w:r w:rsidRPr="00CB0CE2">
              <w:rPr>
                <w:rFonts w:hint="eastAsia"/>
                <w:szCs w:val="21"/>
              </w:rPr>
              <w:t>=</w:t>
            </w:r>
            <w:r w:rsidRPr="00CB0CE2">
              <w:rPr>
                <w:szCs w:val="21"/>
              </w:rPr>
              <w:t xml:space="preserve"> </w:t>
            </w:r>
            <w:r>
              <w:rPr>
                <w:rFonts w:hint="eastAsia"/>
                <w:szCs w:val="21"/>
              </w:rPr>
              <w:t>KDJE</w:t>
            </w:r>
            <w:r w:rsidRPr="00CB0CE2">
              <w:rPr>
                <w:rFonts w:hint="eastAsia"/>
                <w:szCs w:val="21"/>
              </w:rPr>
              <w:t xml:space="preserve"> -</w:t>
            </w:r>
            <w:r w:rsidRPr="00CB0CE2">
              <w:rPr>
                <w:szCs w:val="21"/>
              </w:rPr>
              <w:t xml:space="preserve"> </w:t>
            </w:r>
            <w:r w:rsidRPr="00CB0CE2">
              <w:rPr>
                <w:rFonts w:hint="eastAsia"/>
                <w:szCs w:val="21"/>
              </w:rPr>
              <w:t>XQJE</w:t>
            </w:r>
            <w:r w:rsidRPr="00CB0CE2">
              <w:rPr>
                <w:szCs w:val="21"/>
              </w:rPr>
              <w:t xml:space="preserve"> = </w:t>
            </w:r>
            <w:r>
              <w:rPr>
                <w:szCs w:val="21"/>
              </w:rPr>
              <w:t>800</w:t>
            </w:r>
          </w:p>
        </w:tc>
      </w:tr>
      <w:tr w:rsidR="0097464A" w:rsidRPr="00CB0CE2" w:rsidTr="00AE6707">
        <w:trPr>
          <w:trHeight w:val="234"/>
          <w:jc w:val="center"/>
        </w:trPr>
        <w:tc>
          <w:tcPr>
            <w:tcW w:w="1339" w:type="dxa"/>
            <w:vMerge/>
            <w:vAlign w:val="center"/>
          </w:tcPr>
          <w:p w:rsidR="0097464A" w:rsidRPr="00CB0CE2" w:rsidRDefault="0097464A" w:rsidP="00CB0CE2">
            <w:pPr>
              <w:pStyle w:val="aa"/>
              <w:spacing w:line="360" w:lineRule="auto"/>
              <w:ind w:firstLineChars="0" w:firstLine="0"/>
              <w:rPr>
                <w:szCs w:val="21"/>
              </w:rPr>
            </w:pPr>
          </w:p>
        </w:tc>
        <w:tc>
          <w:tcPr>
            <w:tcW w:w="1242" w:type="dxa"/>
            <w:vMerge/>
            <w:vAlign w:val="center"/>
          </w:tcPr>
          <w:p w:rsidR="0097464A" w:rsidRDefault="0097464A" w:rsidP="00CB0CE2">
            <w:pPr>
              <w:pStyle w:val="aa"/>
              <w:spacing w:line="360" w:lineRule="auto"/>
              <w:ind w:firstLineChars="0" w:firstLine="0"/>
              <w:rPr>
                <w:szCs w:val="21"/>
              </w:rPr>
            </w:pPr>
          </w:p>
        </w:tc>
        <w:tc>
          <w:tcPr>
            <w:tcW w:w="3402" w:type="dxa"/>
            <w:vAlign w:val="center"/>
          </w:tcPr>
          <w:p w:rsidR="0097464A" w:rsidRPr="00CB0CE2" w:rsidRDefault="0097464A" w:rsidP="0097464A">
            <w:pPr>
              <w:pStyle w:val="aa"/>
              <w:spacing w:line="360" w:lineRule="auto"/>
              <w:ind w:firstLineChars="0" w:firstLine="0"/>
              <w:rPr>
                <w:szCs w:val="21"/>
              </w:rPr>
            </w:pPr>
            <w:r w:rsidRPr="00CB0CE2">
              <w:rPr>
                <w:rFonts w:hint="eastAsia"/>
                <w:szCs w:val="21"/>
              </w:rPr>
              <w:t>XSJE</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SSJE</w:t>
            </w:r>
            <w:r w:rsidRPr="00CB0CE2">
              <w:rPr>
                <w:szCs w:val="21"/>
              </w:rPr>
              <w:t xml:space="preserve"> </w:t>
            </w:r>
            <w:r w:rsidRPr="00CB0CE2">
              <w:rPr>
                <w:rFonts w:hint="eastAsia"/>
                <w:szCs w:val="21"/>
              </w:rPr>
              <w:t>=</w:t>
            </w:r>
            <w:r w:rsidRPr="00CB0CE2">
              <w:rPr>
                <w:szCs w:val="21"/>
              </w:rPr>
              <w:t xml:space="preserve"> </w:t>
            </w:r>
            <w:r>
              <w:rPr>
                <w:szCs w:val="21"/>
              </w:rPr>
              <w:t>800</w:t>
            </w:r>
          </w:p>
          <w:p w:rsidR="0097464A" w:rsidRDefault="0097464A" w:rsidP="0097464A">
            <w:pPr>
              <w:pStyle w:val="aa"/>
              <w:spacing w:line="360" w:lineRule="auto"/>
              <w:ind w:firstLineChars="0" w:firstLine="0"/>
              <w:rPr>
                <w:szCs w:val="21"/>
              </w:rPr>
            </w:pPr>
            <w:r w:rsidRPr="00CB0CE2">
              <w:rPr>
                <w:rFonts w:hint="eastAsia"/>
                <w:szCs w:val="21"/>
              </w:rPr>
              <w:t>CBJE</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XSJE</w:t>
            </w:r>
            <w:r w:rsidRPr="00CB0CE2">
              <w:rPr>
                <w:szCs w:val="21"/>
              </w:rPr>
              <w:t xml:space="preserve"> </w:t>
            </w:r>
            <w:r w:rsidRPr="00CB0CE2">
              <w:rPr>
                <w:rFonts w:hint="eastAsia"/>
                <w:szCs w:val="21"/>
              </w:rPr>
              <w:t>=</w:t>
            </w:r>
            <w:r w:rsidRPr="00CB0CE2">
              <w:rPr>
                <w:szCs w:val="21"/>
              </w:rPr>
              <w:t xml:space="preserve"> </w:t>
            </w:r>
            <w:r>
              <w:rPr>
                <w:szCs w:val="21"/>
              </w:rPr>
              <w:t xml:space="preserve">800 </w:t>
            </w:r>
          </w:p>
          <w:p w:rsidR="0097464A" w:rsidRPr="00CB0CE2" w:rsidRDefault="0097464A" w:rsidP="0097464A">
            <w:pPr>
              <w:pStyle w:val="aa"/>
              <w:spacing w:line="360" w:lineRule="auto"/>
              <w:ind w:firstLineChars="0" w:firstLine="0"/>
              <w:rPr>
                <w:szCs w:val="21"/>
              </w:rPr>
            </w:pPr>
            <w:r w:rsidRPr="00CB0CE2">
              <w:rPr>
                <w:rFonts w:hint="eastAsia"/>
                <w:szCs w:val="21"/>
              </w:rPr>
              <w:t>ML</w:t>
            </w:r>
            <w:r w:rsidRPr="00CB0CE2">
              <w:rPr>
                <w:szCs w:val="21"/>
              </w:rPr>
              <w:t xml:space="preserve"> = </w:t>
            </w:r>
            <w:r>
              <w:rPr>
                <w:szCs w:val="21"/>
              </w:rPr>
              <w:t>0</w:t>
            </w:r>
          </w:p>
        </w:tc>
        <w:tc>
          <w:tcPr>
            <w:tcW w:w="5216" w:type="dxa"/>
            <w:vAlign w:val="center"/>
          </w:tcPr>
          <w:p w:rsidR="0097464A" w:rsidRPr="00CB0CE2" w:rsidRDefault="0097464A" w:rsidP="0097464A">
            <w:pPr>
              <w:pStyle w:val="aa"/>
              <w:spacing w:line="360" w:lineRule="auto"/>
              <w:ind w:firstLineChars="0" w:firstLine="0"/>
              <w:rPr>
                <w:szCs w:val="21"/>
              </w:rPr>
            </w:pPr>
            <w:r w:rsidRPr="00CB0CE2">
              <w:rPr>
                <w:rFonts w:hint="eastAsia"/>
                <w:szCs w:val="21"/>
              </w:rPr>
              <w:t>XSJE</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SSJE</w:t>
            </w:r>
            <w:r w:rsidRPr="00CB0CE2">
              <w:rPr>
                <w:szCs w:val="21"/>
              </w:rPr>
              <w:t xml:space="preserve"> + WX_BQJE </w:t>
            </w:r>
            <w:r w:rsidRPr="00CB0CE2">
              <w:rPr>
                <w:rFonts w:hint="eastAsia"/>
                <w:szCs w:val="21"/>
              </w:rPr>
              <w:t>+</w:t>
            </w:r>
            <w:r w:rsidRPr="00CB0CE2">
              <w:rPr>
                <w:szCs w:val="21"/>
              </w:rPr>
              <w:t xml:space="preserve"> WX_CQJE + XQJE + ZQJE = </w:t>
            </w:r>
            <w:r>
              <w:rPr>
                <w:szCs w:val="21"/>
              </w:rPr>
              <w:t>1200</w:t>
            </w:r>
          </w:p>
          <w:p w:rsidR="0097464A" w:rsidRDefault="0097464A" w:rsidP="0097464A">
            <w:pPr>
              <w:pStyle w:val="aa"/>
              <w:spacing w:line="360" w:lineRule="auto"/>
              <w:ind w:firstLineChars="0" w:firstLine="0"/>
              <w:rPr>
                <w:szCs w:val="21"/>
              </w:rPr>
            </w:pPr>
            <w:r w:rsidRPr="00CB0CE2">
              <w:rPr>
                <w:rFonts w:hint="eastAsia"/>
                <w:szCs w:val="21"/>
              </w:rPr>
              <w:t>CBJE</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JSJE</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WX_CQJE</w:t>
            </w:r>
            <w:r w:rsidRPr="00CB0CE2">
              <w:rPr>
                <w:szCs w:val="21"/>
              </w:rPr>
              <w:t xml:space="preserve"> </w:t>
            </w:r>
            <w:r w:rsidRPr="00CB0CE2">
              <w:rPr>
                <w:rFonts w:hint="eastAsia"/>
                <w:szCs w:val="21"/>
              </w:rPr>
              <w:t>=</w:t>
            </w:r>
            <w:r w:rsidRPr="00CB0CE2">
              <w:rPr>
                <w:szCs w:val="21"/>
              </w:rPr>
              <w:t xml:space="preserve"> 900</w:t>
            </w:r>
            <w:r>
              <w:rPr>
                <w:szCs w:val="21"/>
              </w:rPr>
              <w:t xml:space="preserve"> </w:t>
            </w:r>
          </w:p>
          <w:p w:rsidR="0097464A" w:rsidRPr="00CB0CE2" w:rsidRDefault="0097464A" w:rsidP="0097464A">
            <w:pPr>
              <w:pStyle w:val="aa"/>
              <w:spacing w:line="360" w:lineRule="auto"/>
              <w:ind w:firstLineChars="0" w:firstLine="0"/>
              <w:rPr>
                <w:szCs w:val="21"/>
              </w:rPr>
            </w:pPr>
            <w:r w:rsidRPr="00CB0CE2">
              <w:rPr>
                <w:rFonts w:hint="eastAsia"/>
                <w:szCs w:val="21"/>
              </w:rPr>
              <w:t>ML</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SSJE</w:t>
            </w:r>
            <w:r w:rsidRPr="00CB0CE2">
              <w:rPr>
                <w:szCs w:val="21"/>
              </w:rPr>
              <w:t xml:space="preserve"> – </w:t>
            </w:r>
            <w:r w:rsidRPr="00CB0CE2">
              <w:rPr>
                <w:rFonts w:hint="eastAsia"/>
                <w:szCs w:val="21"/>
              </w:rPr>
              <w:t>JSJE</w:t>
            </w:r>
            <w:r w:rsidRPr="00CB0CE2">
              <w:rPr>
                <w:szCs w:val="21"/>
              </w:rPr>
              <w:t xml:space="preserve"> = </w:t>
            </w:r>
            <w:r>
              <w:rPr>
                <w:szCs w:val="21"/>
              </w:rPr>
              <w:t>0</w:t>
            </w:r>
          </w:p>
        </w:tc>
      </w:tr>
      <w:tr w:rsidR="00963483" w:rsidRPr="00CB0CE2" w:rsidTr="00AE34AA">
        <w:trPr>
          <w:trHeight w:val="234"/>
          <w:jc w:val="center"/>
        </w:trPr>
        <w:tc>
          <w:tcPr>
            <w:tcW w:w="1339" w:type="dxa"/>
            <w:vMerge w:val="restart"/>
            <w:vAlign w:val="center"/>
          </w:tcPr>
          <w:p w:rsidR="00963483" w:rsidRPr="00CB0CE2" w:rsidRDefault="00963483" w:rsidP="00CB0CE2">
            <w:pPr>
              <w:pStyle w:val="aa"/>
              <w:spacing w:line="360" w:lineRule="auto"/>
              <w:ind w:firstLineChars="0" w:firstLine="0"/>
              <w:rPr>
                <w:szCs w:val="21"/>
              </w:rPr>
            </w:pPr>
            <w:r w:rsidRPr="00CB0CE2">
              <w:rPr>
                <w:rFonts w:hint="eastAsia"/>
                <w:szCs w:val="21"/>
              </w:rPr>
              <w:t>乡镇店自营</w:t>
            </w:r>
          </w:p>
        </w:tc>
        <w:tc>
          <w:tcPr>
            <w:tcW w:w="1242" w:type="dxa"/>
            <w:vMerge w:val="restart"/>
            <w:vAlign w:val="center"/>
          </w:tcPr>
          <w:p w:rsidR="00963483" w:rsidRPr="00CB0CE2" w:rsidRDefault="00963483" w:rsidP="00CB0CE2">
            <w:pPr>
              <w:pStyle w:val="aa"/>
              <w:spacing w:line="360" w:lineRule="auto"/>
              <w:ind w:firstLineChars="0" w:firstLine="0"/>
              <w:rPr>
                <w:szCs w:val="21"/>
              </w:rPr>
            </w:pPr>
            <w:r>
              <w:rPr>
                <w:szCs w:val="21"/>
              </w:rPr>
              <w:t>9</w:t>
            </w:r>
            <w:r w:rsidRPr="00CB0CE2">
              <w:rPr>
                <w:szCs w:val="21"/>
              </w:rPr>
              <w:t>00</w:t>
            </w:r>
          </w:p>
        </w:tc>
        <w:tc>
          <w:tcPr>
            <w:tcW w:w="8618" w:type="dxa"/>
            <w:gridSpan w:val="2"/>
            <w:vAlign w:val="center"/>
          </w:tcPr>
          <w:p w:rsidR="00963483" w:rsidRPr="00CB0CE2" w:rsidRDefault="00963483" w:rsidP="00CB0CE2">
            <w:pPr>
              <w:pStyle w:val="aa"/>
              <w:spacing w:line="360" w:lineRule="auto"/>
              <w:ind w:firstLineChars="0" w:firstLine="0"/>
              <w:rPr>
                <w:szCs w:val="21"/>
              </w:rPr>
            </w:pPr>
            <w:r w:rsidRPr="00CB0CE2">
              <w:rPr>
                <w:rFonts w:hint="eastAsia"/>
                <w:szCs w:val="21"/>
              </w:rPr>
              <w:t>SSJE</w:t>
            </w:r>
            <w:r w:rsidRPr="00CB0CE2">
              <w:rPr>
                <w:szCs w:val="21"/>
              </w:rPr>
              <w:t xml:space="preserve"> </w:t>
            </w:r>
            <w:r w:rsidRPr="00CB0CE2">
              <w:rPr>
                <w:rFonts w:hint="eastAsia"/>
                <w:szCs w:val="21"/>
              </w:rPr>
              <w:t>=</w:t>
            </w:r>
            <w:r w:rsidRPr="00CB0CE2">
              <w:rPr>
                <w:szCs w:val="21"/>
              </w:rPr>
              <w:t xml:space="preserve"> </w:t>
            </w:r>
            <w:r>
              <w:rPr>
                <w:rFonts w:hint="eastAsia"/>
                <w:szCs w:val="21"/>
              </w:rPr>
              <w:t>KDJE</w:t>
            </w:r>
            <w:r w:rsidRPr="00CB0CE2">
              <w:rPr>
                <w:rFonts w:hint="eastAsia"/>
                <w:szCs w:val="21"/>
              </w:rPr>
              <w:t xml:space="preserve"> -</w:t>
            </w:r>
            <w:r w:rsidRPr="00CB0CE2">
              <w:rPr>
                <w:szCs w:val="21"/>
              </w:rPr>
              <w:t xml:space="preserve"> </w:t>
            </w:r>
            <w:r w:rsidRPr="00CB0CE2">
              <w:rPr>
                <w:rFonts w:hint="eastAsia"/>
                <w:szCs w:val="21"/>
              </w:rPr>
              <w:t>XQJE</w:t>
            </w:r>
            <w:r w:rsidRPr="00CB0CE2">
              <w:rPr>
                <w:szCs w:val="21"/>
              </w:rPr>
              <w:t xml:space="preserve"> = </w:t>
            </w:r>
            <w:r>
              <w:rPr>
                <w:szCs w:val="21"/>
              </w:rPr>
              <w:t>800</w:t>
            </w:r>
          </w:p>
        </w:tc>
      </w:tr>
      <w:tr w:rsidR="0097464A" w:rsidRPr="00CB0CE2" w:rsidTr="00AE6707">
        <w:trPr>
          <w:trHeight w:val="234"/>
          <w:jc w:val="center"/>
        </w:trPr>
        <w:tc>
          <w:tcPr>
            <w:tcW w:w="1339" w:type="dxa"/>
            <w:vMerge/>
            <w:vAlign w:val="center"/>
          </w:tcPr>
          <w:p w:rsidR="0097464A" w:rsidRPr="00CB0CE2" w:rsidRDefault="0097464A" w:rsidP="00CB0CE2">
            <w:pPr>
              <w:pStyle w:val="aa"/>
              <w:spacing w:line="360" w:lineRule="auto"/>
              <w:ind w:firstLineChars="0" w:firstLine="0"/>
              <w:rPr>
                <w:szCs w:val="21"/>
              </w:rPr>
            </w:pPr>
          </w:p>
        </w:tc>
        <w:tc>
          <w:tcPr>
            <w:tcW w:w="1242" w:type="dxa"/>
            <w:vMerge/>
            <w:vAlign w:val="center"/>
          </w:tcPr>
          <w:p w:rsidR="0097464A" w:rsidRDefault="0097464A" w:rsidP="00CB0CE2">
            <w:pPr>
              <w:pStyle w:val="aa"/>
              <w:spacing w:line="360" w:lineRule="auto"/>
              <w:ind w:firstLineChars="0" w:firstLine="0"/>
              <w:rPr>
                <w:szCs w:val="21"/>
              </w:rPr>
            </w:pPr>
          </w:p>
        </w:tc>
        <w:tc>
          <w:tcPr>
            <w:tcW w:w="3402" w:type="dxa"/>
            <w:vAlign w:val="center"/>
          </w:tcPr>
          <w:p w:rsidR="00963483" w:rsidRPr="00CB0CE2" w:rsidRDefault="00963483" w:rsidP="00963483">
            <w:pPr>
              <w:pStyle w:val="aa"/>
              <w:spacing w:line="360" w:lineRule="auto"/>
              <w:ind w:firstLineChars="0" w:firstLine="0"/>
              <w:rPr>
                <w:szCs w:val="21"/>
              </w:rPr>
            </w:pPr>
            <w:r w:rsidRPr="00CB0CE2">
              <w:rPr>
                <w:rFonts w:hint="eastAsia"/>
                <w:szCs w:val="21"/>
              </w:rPr>
              <w:t>XSJE</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SSJE</w:t>
            </w:r>
            <w:r w:rsidRPr="00CB0CE2">
              <w:rPr>
                <w:szCs w:val="21"/>
              </w:rPr>
              <w:t xml:space="preserve"> </w:t>
            </w:r>
            <w:r w:rsidRPr="00CB0CE2">
              <w:rPr>
                <w:rFonts w:hint="eastAsia"/>
                <w:szCs w:val="21"/>
              </w:rPr>
              <w:t>=</w:t>
            </w:r>
            <w:r w:rsidRPr="00CB0CE2">
              <w:rPr>
                <w:szCs w:val="21"/>
              </w:rPr>
              <w:t xml:space="preserve"> </w:t>
            </w:r>
            <w:r>
              <w:rPr>
                <w:szCs w:val="21"/>
              </w:rPr>
              <w:t>800</w:t>
            </w:r>
          </w:p>
          <w:p w:rsidR="00963483" w:rsidRDefault="00963483" w:rsidP="00963483">
            <w:pPr>
              <w:pStyle w:val="aa"/>
              <w:spacing w:line="360" w:lineRule="auto"/>
              <w:ind w:firstLineChars="0" w:firstLine="0"/>
              <w:rPr>
                <w:szCs w:val="21"/>
              </w:rPr>
            </w:pPr>
            <w:r w:rsidRPr="00CB0CE2">
              <w:rPr>
                <w:rFonts w:hint="eastAsia"/>
                <w:szCs w:val="21"/>
              </w:rPr>
              <w:t>CBJE</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XSJE</w:t>
            </w:r>
            <w:r w:rsidRPr="00CB0CE2">
              <w:rPr>
                <w:szCs w:val="21"/>
              </w:rPr>
              <w:t xml:space="preserve"> </w:t>
            </w:r>
            <w:r w:rsidRPr="00CB0CE2">
              <w:rPr>
                <w:rFonts w:hint="eastAsia"/>
                <w:szCs w:val="21"/>
              </w:rPr>
              <w:t>=</w:t>
            </w:r>
            <w:r w:rsidRPr="00CB0CE2">
              <w:rPr>
                <w:szCs w:val="21"/>
              </w:rPr>
              <w:t xml:space="preserve"> </w:t>
            </w:r>
            <w:r>
              <w:rPr>
                <w:szCs w:val="21"/>
              </w:rPr>
              <w:t xml:space="preserve">800 </w:t>
            </w:r>
          </w:p>
          <w:p w:rsidR="0097464A" w:rsidRPr="00CB0CE2" w:rsidRDefault="00963483" w:rsidP="00963483">
            <w:pPr>
              <w:pStyle w:val="aa"/>
              <w:spacing w:line="360" w:lineRule="auto"/>
              <w:ind w:firstLineChars="0" w:firstLine="0"/>
              <w:rPr>
                <w:szCs w:val="21"/>
              </w:rPr>
            </w:pPr>
            <w:r w:rsidRPr="00CB0CE2">
              <w:rPr>
                <w:rFonts w:hint="eastAsia"/>
                <w:szCs w:val="21"/>
              </w:rPr>
              <w:t>ML</w:t>
            </w:r>
            <w:r w:rsidRPr="00CB0CE2">
              <w:rPr>
                <w:szCs w:val="21"/>
              </w:rPr>
              <w:t xml:space="preserve"> = </w:t>
            </w:r>
            <w:r w:rsidRPr="00CB0CE2">
              <w:rPr>
                <w:rFonts w:hint="eastAsia"/>
                <w:szCs w:val="21"/>
              </w:rPr>
              <w:t>SSJE</w:t>
            </w:r>
            <w:r w:rsidRPr="00CB0CE2">
              <w:rPr>
                <w:szCs w:val="21"/>
              </w:rPr>
              <w:t xml:space="preserve"> – </w:t>
            </w:r>
            <w:r w:rsidRPr="00CB0CE2">
              <w:rPr>
                <w:rFonts w:hint="eastAsia"/>
                <w:szCs w:val="21"/>
              </w:rPr>
              <w:t>JSJE</w:t>
            </w:r>
            <w:r>
              <w:rPr>
                <w:szCs w:val="21"/>
              </w:rPr>
              <w:t xml:space="preserve"> </w:t>
            </w:r>
            <w:r>
              <w:rPr>
                <w:rFonts w:hint="eastAsia"/>
                <w:szCs w:val="21"/>
              </w:rPr>
              <w:t>=</w:t>
            </w:r>
            <w:r>
              <w:rPr>
                <w:szCs w:val="21"/>
              </w:rPr>
              <w:t xml:space="preserve"> 0</w:t>
            </w:r>
          </w:p>
        </w:tc>
        <w:tc>
          <w:tcPr>
            <w:tcW w:w="5216" w:type="dxa"/>
            <w:vAlign w:val="center"/>
          </w:tcPr>
          <w:p w:rsidR="00963483" w:rsidRPr="00CB0CE2" w:rsidRDefault="00963483" w:rsidP="00963483">
            <w:pPr>
              <w:pStyle w:val="aa"/>
              <w:spacing w:line="360" w:lineRule="auto"/>
              <w:ind w:firstLineChars="0" w:firstLine="0"/>
              <w:rPr>
                <w:szCs w:val="21"/>
              </w:rPr>
            </w:pPr>
            <w:r w:rsidRPr="00CB0CE2">
              <w:rPr>
                <w:rFonts w:hint="eastAsia"/>
                <w:szCs w:val="21"/>
              </w:rPr>
              <w:t>XSJE</w:t>
            </w:r>
            <w:r w:rsidRPr="00CB0CE2">
              <w:rPr>
                <w:szCs w:val="21"/>
              </w:rPr>
              <w:t xml:space="preserve"> </w:t>
            </w:r>
            <w:r w:rsidRPr="00CB0CE2">
              <w:rPr>
                <w:rFonts w:hint="eastAsia"/>
                <w:szCs w:val="21"/>
              </w:rPr>
              <w:t>=</w:t>
            </w:r>
            <w:r w:rsidRPr="00CB0CE2">
              <w:rPr>
                <w:szCs w:val="21"/>
              </w:rPr>
              <w:t xml:space="preserve"> </w:t>
            </w:r>
            <w:r>
              <w:rPr>
                <w:szCs w:val="21"/>
              </w:rPr>
              <w:t>JSJE</w:t>
            </w:r>
            <w:r w:rsidRPr="00CB0CE2">
              <w:rPr>
                <w:szCs w:val="21"/>
              </w:rPr>
              <w:t xml:space="preserve"> + WX_BQJE </w:t>
            </w:r>
            <w:r w:rsidRPr="00CB0CE2">
              <w:rPr>
                <w:rFonts w:hint="eastAsia"/>
                <w:szCs w:val="21"/>
              </w:rPr>
              <w:t>+</w:t>
            </w:r>
            <w:r w:rsidRPr="00CB0CE2">
              <w:rPr>
                <w:szCs w:val="21"/>
              </w:rPr>
              <w:t xml:space="preserve"> WX_CQJE + XQJE + ZQJE = </w:t>
            </w:r>
            <w:r>
              <w:rPr>
                <w:szCs w:val="21"/>
              </w:rPr>
              <w:t>1200</w:t>
            </w:r>
          </w:p>
          <w:p w:rsidR="00963483" w:rsidRDefault="00963483" w:rsidP="00963483">
            <w:pPr>
              <w:pStyle w:val="aa"/>
              <w:spacing w:line="360" w:lineRule="auto"/>
              <w:ind w:firstLineChars="0" w:firstLine="0"/>
              <w:rPr>
                <w:szCs w:val="21"/>
              </w:rPr>
            </w:pPr>
            <w:r w:rsidRPr="00CB0CE2">
              <w:rPr>
                <w:rFonts w:hint="eastAsia"/>
                <w:szCs w:val="21"/>
              </w:rPr>
              <w:t>CBJE</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JSJE</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WX_CQJE</w:t>
            </w:r>
            <w:r w:rsidRPr="00CB0CE2">
              <w:rPr>
                <w:szCs w:val="21"/>
              </w:rPr>
              <w:t xml:space="preserve"> </w:t>
            </w:r>
            <w:r w:rsidRPr="00CB0CE2">
              <w:rPr>
                <w:rFonts w:hint="eastAsia"/>
                <w:szCs w:val="21"/>
              </w:rPr>
              <w:t>=</w:t>
            </w:r>
            <w:r w:rsidRPr="00CB0CE2">
              <w:rPr>
                <w:szCs w:val="21"/>
              </w:rPr>
              <w:t xml:space="preserve"> 900</w:t>
            </w:r>
            <w:r>
              <w:rPr>
                <w:szCs w:val="21"/>
              </w:rPr>
              <w:t xml:space="preserve"> </w:t>
            </w:r>
          </w:p>
          <w:p w:rsidR="0097464A" w:rsidRPr="00CB0CE2" w:rsidRDefault="00963483" w:rsidP="00963483">
            <w:pPr>
              <w:pStyle w:val="aa"/>
              <w:spacing w:line="360" w:lineRule="auto"/>
              <w:ind w:firstLineChars="0" w:firstLine="0"/>
              <w:rPr>
                <w:szCs w:val="21"/>
              </w:rPr>
            </w:pPr>
            <w:r w:rsidRPr="00CB0CE2">
              <w:rPr>
                <w:rFonts w:hint="eastAsia"/>
                <w:szCs w:val="21"/>
              </w:rPr>
              <w:t>ML</w:t>
            </w:r>
            <w:r w:rsidRPr="00CB0CE2">
              <w:rPr>
                <w:szCs w:val="21"/>
              </w:rPr>
              <w:t xml:space="preserve"> </w:t>
            </w:r>
            <w:r w:rsidRPr="00CB0CE2">
              <w:rPr>
                <w:rFonts w:hint="eastAsia"/>
                <w:szCs w:val="21"/>
              </w:rPr>
              <w:t>=</w:t>
            </w:r>
            <w:r w:rsidRPr="00CB0CE2">
              <w:rPr>
                <w:szCs w:val="21"/>
              </w:rPr>
              <w:t xml:space="preserve"> </w:t>
            </w:r>
            <w:r>
              <w:rPr>
                <w:szCs w:val="21"/>
              </w:rPr>
              <w:t>0</w:t>
            </w:r>
          </w:p>
        </w:tc>
      </w:tr>
      <w:tr w:rsidR="00963483" w:rsidRPr="00CB0CE2" w:rsidTr="00AE34AA">
        <w:trPr>
          <w:trHeight w:val="234"/>
          <w:jc w:val="center"/>
        </w:trPr>
        <w:tc>
          <w:tcPr>
            <w:tcW w:w="1339" w:type="dxa"/>
            <w:vMerge w:val="restart"/>
            <w:vAlign w:val="center"/>
          </w:tcPr>
          <w:p w:rsidR="00963483" w:rsidRPr="00CB0CE2" w:rsidRDefault="00963483" w:rsidP="00CB0CE2">
            <w:pPr>
              <w:pStyle w:val="aa"/>
              <w:spacing w:line="360" w:lineRule="auto"/>
              <w:ind w:firstLineChars="0" w:firstLine="0"/>
              <w:rPr>
                <w:szCs w:val="21"/>
              </w:rPr>
            </w:pPr>
            <w:r w:rsidRPr="00CB0CE2">
              <w:rPr>
                <w:rFonts w:hint="eastAsia"/>
                <w:szCs w:val="21"/>
              </w:rPr>
              <w:t>五星直营</w:t>
            </w:r>
          </w:p>
        </w:tc>
        <w:tc>
          <w:tcPr>
            <w:tcW w:w="1242" w:type="dxa"/>
            <w:vMerge w:val="restart"/>
            <w:vAlign w:val="center"/>
          </w:tcPr>
          <w:p w:rsidR="00963483" w:rsidRPr="00CB0CE2" w:rsidRDefault="00963483" w:rsidP="00CB0CE2">
            <w:pPr>
              <w:pStyle w:val="aa"/>
              <w:spacing w:line="360" w:lineRule="auto"/>
              <w:ind w:firstLineChars="0" w:firstLine="0"/>
              <w:rPr>
                <w:szCs w:val="21"/>
              </w:rPr>
            </w:pPr>
            <w:r w:rsidRPr="00CB0CE2">
              <w:rPr>
                <w:rFonts w:hint="eastAsia"/>
                <w:szCs w:val="21"/>
              </w:rPr>
              <w:t>6</w:t>
            </w:r>
            <w:r w:rsidRPr="00CB0CE2">
              <w:rPr>
                <w:szCs w:val="21"/>
              </w:rPr>
              <w:t>00</w:t>
            </w:r>
          </w:p>
        </w:tc>
        <w:tc>
          <w:tcPr>
            <w:tcW w:w="8618" w:type="dxa"/>
            <w:gridSpan w:val="2"/>
            <w:vAlign w:val="center"/>
          </w:tcPr>
          <w:p w:rsidR="00963483" w:rsidRPr="00CB0CE2" w:rsidRDefault="00963483" w:rsidP="00CB0CE2">
            <w:pPr>
              <w:pStyle w:val="aa"/>
              <w:spacing w:line="360" w:lineRule="auto"/>
              <w:ind w:firstLineChars="0" w:firstLine="0"/>
              <w:rPr>
                <w:szCs w:val="21"/>
              </w:rPr>
            </w:pPr>
            <w:r w:rsidRPr="00CB0CE2">
              <w:rPr>
                <w:rFonts w:hint="eastAsia"/>
                <w:szCs w:val="21"/>
              </w:rPr>
              <w:t>SSJE</w:t>
            </w:r>
            <w:r w:rsidRPr="00CB0CE2">
              <w:rPr>
                <w:szCs w:val="21"/>
              </w:rPr>
              <w:t xml:space="preserve"> </w:t>
            </w:r>
            <w:r w:rsidRPr="00CB0CE2">
              <w:rPr>
                <w:rFonts w:hint="eastAsia"/>
                <w:szCs w:val="21"/>
              </w:rPr>
              <w:t>=</w:t>
            </w:r>
            <w:r w:rsidRPr="00CB0CE2">
              <w:rPr>
                <w:szCs w:val="21"/>
              </w:rPr>
              <w:t xml:space="preserve"> </w:t>
            </w:r>
            <w:r>
              <w:rPr>
                <w:rFonts w:hint="eastAsia"/>
                <w:szCs w:val="21"/>
              </w:rPr>
              <w:t>KDJE</w:t>
            </w:r>
            <w:r w:rsidRPr="00CB0CE2">
              <w:rPr>
                <w:rFonts w:hint="eastAsia"/>
                <w:szCs w:val="21"/>
              </w:rPr>
              <w:t xml:space="preserve"> -</w:t>
            </w:r>
            <w:r w:rsidRPr="00CB0CE2">
              <w:rPr>
                <w:szCs w:val="21"/>
              </w:rPr>
              <w:t xml:space="preserve"> </w:t>
            </w:r>
            <w:r w:rsidRPr="00CB0CE2">
              <w:rPr>
                <w:rFonts w:hint="eastAsia"/>
                <w:szCs w:val="21"/>
              </w:rPr>
              <w:t>XQJE</w:t>
            </w:r>
            <w:r w:rsidRPr="00CB0CE2">
              <w:rPr>
                <w:szCs w:val="21"/>
              </w:rPr>
              <w:t xml:space="preserve"> = </w:t>
            </w:r>
            <w:r>
              <w:rPr>
                <w:szCs w:val="21"/>
              </w:rPr>
              <w:t>500</w:t>
            </w:r>
          </w:p>
        </w:tc>
      </w:tr>
      <w:tr w:rsidR="00963483" w:rsidRPr="00CB0CE2" w:rsidTr="00AE6707">
        <w:trPr>
          <w:trHeight w:val="234"/>
          <w:jc w:val="center"/>
        </w:trPr>
        <w:tc>
          <w:tcPr>
            <w:tcW w:w="1339" w:type="dxa"/>
            <w:vMerge/>
            <w:vAlign w:val="center"/>
          </w:tcPr>
          <w:p w:rsidR="00963483" w:rsidRPr="00CB0CE2" w:rsidRDefault="00963483" w:rsidP="00CB0CE2">
            <w:pPr>
              <w:pStyle w:val="aa"/>
              <w:spacing w:line="360" w:lineRule="auto"/>
              <w:ind w:firstLineChars="0" w:firstLine="0"/>
              <w:rPr>
                <w:szCs w:val="21"/>
              </w:rPr>
            </w:pPr>
          </w:p>
        </w:tc>
        <w:tc>
          <w:tcPr>
            <w:tcW w:w="1242" w:type="dxa"/>
            <w:vMerge/>
            <w:vAlign w:val="center"/>
          </w:tcPr>
          <w:p w:rsidR="00963483" w:rsidRPr="00CB0CE2" w:rsidRDefault="00963483" w:rsidP="00CB0CE2">
            <w:pPr>
              <w:pStyle w:val="aa"/>
              <w:spacing w:line="360" w:lineRule="auto"/>
              <w:ind w:firstLineChars="0" w:firstLine="0"/>
              <w:rPr>
                <w:szCs w:val="21"/>
              </w:rPr>
            </w:pPr>
          </w:p>
        </w:tc>
        <w:tc>
          <w:tcPr>
            <w:tcW w:w="3402" w:type="dxa"/>
            <w:vAlign w:val="center"/>
          </w:tcPr>
          <w:p w:rsidR="00963483" w:rsidRPr="00CB0CE2" w:rsidRDefault="00963483" w:rsidP="00963483">
            <w:pPr>
              <w:pStyle w:val="aa"/>
              <w:spacing w:line="360" w:lineRule="auto"/>
              <w:ind w:firstLineChars="0" w:firstLine="0"/>
              <w:rPr>
                <w:szCs w:val="21"/>
              </w:rPr>
            </w:pPr>
            <w:r w:rsidRPr="00CB0CE2">
              <w:rPr>
                <w:rFonts w:hint="eastAsia"/>
                <w:szCs w:val="21"/>
              </w:rPr>
              <w:t>XSJE</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SSJE</w:t>
            </w:r>
            <w:r w:rsidRPr="00CB0CE2">
              <w:rPr>
                <w:szCs w:val="21"/>
              </w:rPr>
              <w:t xml:space="preserve"> </w:t>
            </w:r>
            <w:r w:rsidRPr="00CB0CE2">
              <w:rPr>
                <w:rFonts w:hint="eastAsia"/>
                <w:szCs w:val="21"/>
              </w:rPr>
              <w:t>=</w:t>
            </w:r>
            <w:r w:rsidRPr="00CB0CE2">
              <w:rPr>
                <w:szCs w:val="21"/>
              </w:rPr>
              <w:t xml:space="preserve"> </w:t>
            </w:r>
            <w:r>
              <w:rPr>
                <w:szCs w:val="21"/>
              </w:rPr>
              <w:t>500</w:t>
            </w:r>
          </w:p>
          <w:p w:rsidR="00963483" w:rsidRDefault="00963483" w:rsidP="00963483">
            <w:pPr>
              <w:pStyle w:val="aa"/>
              <w:spacing w:line="360" w:lineRule="auto"/>
              <w:ind w:firstLineChars="0" w:firstLine="0"/>
              <w:rPr>
                <w:szCs w:val="21"/>
              </w:rPr>
            </w:pPr>
            <w:r w:rsidRPr="00CB0CE2">
              <w:rPr>
                <w:rFonts w:hint="eastAsia"/>
                <w:szCs w:val="21"/>
              </w:rPr>
              <w:t>CBJE</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XSJE</w:t>
            </w:r>
            <w:r w:rsidRPr="00CB0CE2">
              <w:rPr>
                <w:szCs w:val="21"/>
              </w:rPr>
              <w:t xml:space="preserve"> </w:t>
            </w:r>
            <w:r w:rsidRPr="00CB0CE2">
              <w:rPr>
                <w:rFonts w:hint="eastAsia"/>
                <w:szCs w:val="21"/>
              </w:rPr>
              <w:t>=</w:t>
            </w:r>
            <w:r w:rsidRPr="00CB0CE2">
              <w:rPr>
                <w:szCs w:val="21"/>
              </w:rPr>
              <w:t xml:space="preserve"> </w:t>
            </w:r>
            <w:r>
              <w:rPr>
                <w:szCs w:val="21"/>
              </w:rPr>
              <w:t>500</w:t>
            </w:r>
          </w:p>
          <w:p w:rsidR="00963483" w:rsidRPr="00CB0CE2" w:rsidRDefault="00963483" w:rsidP="00963483">
            <w:pPr>
              <w:pStyle w:val="aa"/>
              <w:spacing w:line="360" w:lineRule="auto"/>
              <w:ind w:firstLineChars="0" w:firstLine="0"/>
              <w:rPr>
                <w:szCs w:val="21"/>
              </w:rPr>
            </w:pPr>
            <w:r w:rsidRPr="00CB0CE2">
              <w:rPr>
                <w:rFonts w:hint="eastAsia"/>
                <w:szCs w:val="21"/>
              </w:rPr>
              <w:t>ML</w:t>
            </w:r>
            <w:r w:rsidRPr="00CB0CE2">
              <w:rPr>
                <w:szCs w:val="21"/>
              </w:rPr>
              <w:t xml:space="preserve"> = </w:t>
            </w:r>
            <w:r>
              <w:rPr>
                <w:szCs w:val="21"/>
              </w:rPr>
              <w:t>0</w:t>
            </w:r>
          </w:p>
        </w:tc>
        <w:tc>
          <w:tcPr>
            <w:tcW w:w="5216" w:type="dxa"/>
            <w:vAlign w:val="center"/>
          </w:tcPr>
          <w:p w:rsidR="00963483" w:rsidRPr="00CB0CE2" w:rsidRDefault="00963483" w:rsidP="00963483">
            <w:pPr>
              <w:pStyle w:val="aa"/>
              <w:spacing w:line="360" w:lineRule="auto"/>
              <w:ind w:firstLineChars="0" w:firstLine="0"/>
              <w:rPr>
                <w:szCs w:val="21"/>
              </w:rPr>
            </w:pPr>
            <w:r w:rsidRPr="00CB0CE2">
              <w:rPr>
                <w:rFonts w:hint="eastAsia"/>
                <w:szCs w:val="21"/>
              </w:rPr>
              <w:t>XSJE</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SSJE</w:t>
            </w:r>
            <w:r w:rsidRPr="00CB0CE2">
              <w:rPr>
                <w:szCs w:val="21"/>
              </w:rPr>
              <w:t xml:space="preserve"> + WX_BQJE </w:t>
            </w:r>
            <w:r w:rsidRPr="00CB0CE2">
              <w:rPr>
                <w:rFonts w:hint="eastAsia"/>
                <w:szCs w:val="21"/>
              </w:rPr>
              <w:t>+</w:t>
            </w:r>
            <w:r w:rsidRPr="00CB0CE2">
              <w:rPr>
                <w:szCs w:val="21"/>
              </w:rPr>
              <w:t xml:space="preserve"> WX_CQJE + XQJE + ZQJE = </w:t>
            </w:r>
            <w:r>
              <w:rPr>
                <w:szCs w:val="21"/>
              </w:rPr>
              <w:t>900</w:t>
            </w:r>
          </w:p>
          <w:p w:rsidR="00963483" w:rsidRDefault="00963483" w:rsidP="00963483">
            <w:pPr>
              <w:pStyle w:val="aa"/>
              <w:spacing w:line="360" w:lineRule="auto"/>
              <w:ind w:firstLineChars="0" w:firstLine="0"/>
              <w:rPr>
                <w:szCs w:val="21"/>
              </w:rPr>
            </w:pPr>
            <w:r w:rsidRPr="00CB0CE2">
              <w:rPr>
                <w:rFonts w:hint="eastAsia"/>
                <w:szCs w:val="21"/>
              </w:rPr>
              <w:t>CBJE</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JSJE</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WX_CQJE</w:t>
            </w:r>
            <w:r w:rsidRPr="00CB0CE2">
              <w:rPr>
                <w:szCs w:val="21"/>
              </w:rPr>
              <w:t xml:space="preserve"> </w:t>
            </w:r>
            <w:r w:rsidRPr="00CB0CE2">
              <w:rPr>
                <w:rFonts w:hint="eastAsia"/>
                <w:szCs w:val="21"/>
              </w:rPr>
              <w:t>=</w:t>
            </w:r>
            <w:r w:rsidRPr="00CB0CE2">
              <w:rPr>
                <w:szCs w:val="21"/>
              </w:rPr>
              <w:t xml:space="preserve"> 900</w:t>
            </w:r>
            <w:r>
              <w:rPr>
                <w:szCs w:val="21"/>
              </w:rPr>
              <w:t xml:space="preserve"> </w:t>
            </w:r>
          </w:p>
          <w:p w:rsidR="00963483" w:rsidRPr="00CB0CE2" w:rsidRDefault="00963483" w:rsidP="00963483">
            <w:pPr>
              <w:pStyle w:val="aa"/>
              <w:spacing w:line="360" w:lineRule="auto"/>
              <w:ind w:firstLineChars="0" w:firstLine="0"/>
              <w:rPr>
                <w:szCs w:val="21"/>
              </w:rPr>
            </w:pPr>
            <w:r w:rsidRPr="00CB0CE2">
              <w:rPr>
                <w:rFonts w:hint="eastAsia"/>
                <w:szCs w:val="21"/>
              </w:rPr>
              <w:t>ML</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SSJE</w:t>
            </w:r>
            <w:r w:rsidRPr="00CB0CE2">
              <w:rPr>
                <w:szCs w:val="21"/>
              </w:rPr>
              <w:t xml:space="preserve"> – </w:t>
            </w:r>
            <w:r w:rsidRPr="00CB0CE2">
              <w:rPr>
                <w:rFonts w:hint="eastAsia"/>
                <w:szCs w:val="21"/>
              </w:rPr>
              <w:t>JSJE</w:t>
            </w:r>
            <w:r w:rsidRPr="00CB0CE2">
              <w:rPr>
                <w:szCs w:val="21"/>
              </w:rPr>
              <w:t xml:space="preserve"> = </w:t>
            </w:r>
            <w:r>
              <w:rPr>
                <w:szCs w:val="21"/>
              </w:rPr>
              <w:t>-300</w:t>
            </w:r>
          </w:p>
        </w:tc>
      </w:tr>
      <w:tr w:rsidR="00963483" w:rsidRPr="00CB0CE2" w:rsidTr="00AE34AA">
        <w:trPr>
          <w:trHeight w:val="234"/>
          <w:jc w:val="center"/>
        </w:trPr>
        <w:tc>
          <w:tcPr>
            <w:tcW w:w="1339" w:type="dxa"/>
            <w:vMerge w:val="restart"/>
            <w:vAlign w:val="center"/>
          </w:tcPr>
          <w:p w:rsidR="00963483" w:rsidRPr="00CB0CE2" w:rsidRDefault="00963483" w:rsidP="00CB0CE2">
            <w:pPr>
              <w:pStyle w:val="aa"/>
              <w:spacing w:line="360" w:lineRule="auto"/>
              <w:ind w:firstLineChars="0" w:firstLine="0"/>
              <w:rPr>
                <w:szCs w:val="21"/>
              </w:rPr>
            </w:pPr>
            <w:r w:rsidRPr="00CB0CE2">
              <w:rPr>
                <w:rFonts w:hint="eastAsia"/>
                <w:szCs w:val="21"/>
              </w:rPr>
              <w:t>乡镇店自营</w:t>
            </w:r>
          </w:p>
        </w:tc>
        <w:tc>
          <w:tcPr>
            <w:tcW w:w="1242" w:type="dxa"/>
            <w:vMerge w:val="restart"/>
            <w:vAlign w:val="center"/>
          </w:tcPr>
          <w:p w:rsidR="00963483" w:rsidRPr="00CB0CE2" w:rsidRDefault="00963483" w:rsidP="00CB0CE2">
            <w:pPr>
              <w:pStyle w:val="aa"/>
              <w:spacing w:line="360" w:lineRule="auto"/>
              <w:ind w:firstLineChars="0" w:firstLine="0"/>
              <w:rPr>
                <w:szCs w:val="21"/>
              </w:rPr>
            </w:pPr>
            <w:r w:rsidRPr="00CB0CE2">
              <w:rPr>
                <w:rFonts w:hint="eastAsia"/>
                <w:szCs w:val="21"/>
              </w:rPr>
              <w:t>6</w:t>
            </w:r>
            <w:r w:rsidRPr="00CB0CE2">
              <w:rPr>
                <w:szCs w:val="21"/>
              </w:rPr>
              <w:t>00</w:t>
            </w:r>
          </w:p>
        </w:tc>
        <w:tc>
          <w:tcPr>
            <w:tcW w:w="8618" w:type="dxa"/>
            <w:gridSpan w:val="2"/>
            <w:vAlign w:val="center"/>
          </w:tcPr>
          <w:p w:rsidR="00963483" w:rsidRPr="00CB0CE2" w:rsidRDefault="00963483" w:rsidP="00CB0CE2">
            <w:pPr>
              <w:pStyle w:val="aa"/>
              <w:spacing w:line="360" w:lineRule="auto"/>
              <w:ind w:firstLineChars="0" w:firstLine="0"/>
              <w:rPr>
                <w:szCs w:val="21"/>
              </w:rPr>
            </w:pPr>
            <w:r w:rsidRPr="00CB0CE2">
              <w:rPr>
                <w:rFonts w:hint="eastAsia"/>
                <w:szCs w:val="21"/>
              </w:rPr>
              <w:t>SSJE</w:t>
            </w:r>
            <w:r w:rsidRPr="00CB0CE2">
              <w:rPr>
                <w:szCs w:val="21"/>
              </w:rPr>
              <w:t xml:space="preserve"> </w:t>
            </w:r>
            <w:r w:rsidRPr="00CB0CE2">
              <w:rPr>
                <w:rFonts w:hint="eastAsia"/>
                <w:szCs w:val="21"/>
              </w:rPr>
              <w:t>=</w:t>
            </w:r>
            <w:r w:rsidRPr="00CB0CE2">
              <w:rPr>
                <w:szCs w:val="21"/>
              </w:rPr>
              <w:t xml:space="preserve"> </w:t>
            </w:r>
            <w:r>
              <w:rPr>
                <w:rFonts w:hint="eastAsia"/>
                <w:szCs w:val="21"/>
              </w:rPr>
              <w:t>KDJE</w:t>
            </w:r>
            <w:r w:rsidRPr="00CB0CE2">
              <w:rPr>
                <w:rFonts w:hint="eastAsia"/>
                <w:szCs w:val="21"/>
              </w:rPr>
              <w:t xml:space="preserve"> -</w:t>
            </w:r>
            <w:r w:rsidRPr="00CB0CE2">
              <w:rPr>
                <w:szCs w:val="21"/>
              </w:rPr>
              <w:t xml:space="preserve"> </w:t>
            </w:r>
            <w:r w:rsidRPr="00CB0CE2">
              <w:rPr>
                <w:rFonts w:hint="eastAsia"/>
                <w:szCs w:val="21"/>
              </w:rPr>
              <w:t>XQJE</w:t>
            </w:r>
            <w:r w:rsidRPr="00CB0CE2">
              <w:rPr>
                <w:szCs w:val="21"/>
              </w:rPr>
              <w:t xml:space="preserve"> = </w:t>
            </w:r>
            <w:r>
              <w:rPr>
                <w:szCs w:val="21"/>
              </w:rPr>
              <w:t>500</w:t>
            </w:r>
          </w:p>
        </w:tc>
      </w:tr>
      <w:tr w:rsidR="00963483" w:rsidRPr="00CB0CE2" w:rsidTr="00AE6707">
        <w:trPr>
          <w:trHeight w:val="234"/>
          <w:jc w:val="center"/>
        </w:trPr>
        <w:tc>
          <w:tcPr>
            <w:tcW w:w="1339" w:type="dxa"/>
            <w:vMerge/>
            <w:vAlign w:val="center"/>
          </w:tcPr>
          <w:p w:rsidR="00963483" w:rsidRPr="00CB0CE2" w:rsidRDefault="00963483" w:rsidP="00CB0CE2">
            <w:pPr>
              <w:pStyle w:val="aa"/>
              <w:spacing w:line="360" w:lineRule="auto"/>
              <w:ind w:firstLineChars="0" w:firstLine="0"/>
              <w:rPr>
                <w:szCs w:val="21"/>
              </w:rPr>
            </w:pPr>
          </w:p>
        </w:tc>
        <w:tc>
          <w:tcPr>
            <w:tcW w:w="1242" w:type="dxa"/>
            <w:vMerge/>
            <w:vAlign w:val="center"/>
          </w:tcPr>
          <w:p w:rsidR="00963483" w:rsidRPr="00CB0CE2" w:rsidRDefault="00963483" w:rsidP="00CB0CE2">
            <w:pPr>
              <w:pStyle w:val="aa"/>
              <w:spacing w:line="360" w:lineRule="auto"/>
              <w:ind w:firstLineChars="0" w:firstLine="0"/>
              <w:rPr>
                <w:szCs w:val="21"/>
              </w:rPr>
            </w:pPr>
          </w:p>
        </w:tc>
        <w:tc>
          <w:tcPr>
            <w:tcW w:w="3402" w:type="dxa"/>
            <w:vAlign w:val="center"/>
          </w:tcPr>
          <w:p w:rsidR="00963483" w:rsidRPr="00CB0CE2" w:rsidRDefault="00963483" w:rsidP="00963483">
            <w:pPr>
              <w:pStyle w:val="aa"/>
              <w:spacing w:line="360" w:lineRule="auto"/>
              <w:ind w:firstLineChars="0" w:firstLine="0"/>
              <w:rPr>
                <w:szCs w:val="21"/>
              </w:rPr>
            </w:pPr>
            <w:r w:rsidRPr="00CB0CE2">
              <w:rPr>
                <w:rFonts w:hint="eastAsia"/>
                <w:szCs w:val="21"/>
              </w:rPr>
              <w:t>XSJE</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SSJE</w:t>
            </w:r>
            <w:r w:rsidRPr="00CB0CE2">
              <w:rPr>
                <w:szCs w:val="21"/>
              </w:rPr>
              <w:t xml:space="preserve"> </w:t>
            </w:r>
            <w:r w:rsidRPr="00CB0CE2">
              <w:rPr>
                <w:rFonts w:hint="eastAsia"/>
                <w:szCs w:val="21"/>
              </w:rPr>
              <w:t>=</w:t>
            </w:r>
            <w:r w:rsidRPr="00CB0CE2">
              <w:rPr>
                <w:szCs w:val="21"/>
              </w:rPr>
              <w:t xml:space="preserve"> </w:t>
            </w:r>
            <w:r>
              <w:rPr>
                <w:szCs w:val="21"/>
              </w:rPr>
              <w:t>500</w:t>
            </w:r>
          </w:p>
          <w:p w:rsidR="00963483" w:rsidRDefault="00963483" w:rsidP="00963483">
            <w:pPr>
              <w:pStyle w:val="aa"/>
              <w:spacing w:line="360" w:lineRule="auto"/>
              <w:ind w:firstLineChars="0" w:firstLine="0"/>
              <w:rPr>
                <w:szCs w:val="21"/>
              </w:rPr>
            </w:pPr>
            <w:r w:rsidRPr="00CB0CE2">
              <w:rPr>
                <w:rFonts w:hint="eastAsia"/>
                <w:szCs w:val="21"/>
              </w:rPr>
              <w:t>CBJE</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XSJE</w:t>
            </w:r>
            <w:r w:rsidRPr="00CB0CE2">
              <w:rPr>
                <w:szCs w:val="21"/>
              </w:rPr>
              <w:t xml:space="preserve"> </w:t>
            </w:r>
            <w:r w:rsidRPr="00CB0CE2">
              <w:rPr>
                <w:rFonts w:hint="eastAsia"/>
                <w:szCs w:val="21"/>
              </w:rPr>
              <w:t>=</w:t>
            </w:r>
            <w:r w:rsidRPr="00CB0CE2">
              <w:rPr>
                <w:szCs w:val="21"/>
              </w:rPr>
              <w:t xml:space="preserve"> </w:t>
            </w:r>
            <w:r>
              <w:rPr>
                <w:szCs w:val="21"/>
              </w:rPr>
              <w:t>800</w:t>
            </w:r>
          </w:p>
          <w:p w:rsidR="00963483" w:rsidRPr="00CB0CE2" w:rsidRDefault="00963483" w:rsidP="00963483">
            <w:pPr>
              <w:pStyle w:val="aa"/>
              <w:spacing w:line="360" w:lineRule="auto"/>
              <w:ind w:firstLineChars="0" w:firstLine="0"/>
              <w:rPr>
                <w:szCs w:val="21"/>
              </w:rPr>
            </w:pPr>
            <w:r w:rsidRPr="00CB0CE2">
              <w:rPr>
                <w:rFonts w:hint="eastAsia"/>
                <w:szCs w:val="21"/>
              </w:rPr>
              <w:t>ML</w:t>
            </w:r>
            <w:r w:rsidRPr="00CB0CE2">
              <w:rPr>
                <w:szCs w:val="21"/>
              </w:rPr>
              <w:t xml:space="preserve"> = </w:t>
            </w:r>
            <w:r>
              <w:rPr>
                <w:szCs w:val="21"/>
              </w:rPr>
              <w:t>-300</w:t>
            </w:r>
          </w:p>
        </w:tc>
        <w:tc>
          <w:tcPr>
            <w:tcW w:w="5216" w:type="dxa"/>
            <w:vAlign w:val="center"/>
          </w:tcPr>
          <w:p w:rsidR="00963483" w:rsidRPr="00CB0CE2" w:rsidRDefault="00963483" w:rsidP="00963483">
            <w:pPr>
              <w:pStyle w:val="aa"/>
              <w:spacing w:line="360" w:lineRule="auto"/>
              <w:ind w:firstLineChars="0" w:firstLine="0"/>
              <w:rPr>
                <w:szCs w:val="21"/>
              </w:rPr>
            </w:pPr>
            <w:r w:rsidRPr="00CB0CE2">
              <w:rPr>
                <w:rFonts w:hint="eastAsia"/>
                <w:szCs w:val="21"/>
              </w:rPr>
              <w:t>XSJE</w:t>
            </w:r>
            <w:r w:rsidRPr="00CB0CE2">
              <w:rPr>
                <w:szCs w:val="21"/>
              </w:rPr>
              <w:t xml:space="preserve"> </w:t>
            </w:r>
            <w:r w:rsidRPr="00CB0CE2">
              <w:rPr>
                <w:rFonts w:hint="eastAsia"/>
                <w:szCs w:val="21"/>
              </w:rPr>
              <w:t>=</w:t>
            </w:r>
            <w:r w:rsidRPr="00CB0CE2">
              <w:rPr>
                <w:szCs w:val="21"/>
              </w:rPr>
              <w:t xml:space="preserve"> </w:t>
            </w:r>
            <w:r>
              <w:rPr>
                <w:szCs w:val="21"/>
              </w:rPr>
              <w:t>JSJE</w:t>
            </w:r>
            <w:r w:rsidRPr="00CB0CE2">
              <w:rPr>
                <w:szCs w:val="21"/>
              </w:rPr>
              <w:t xml:space="preserve"> + WX_BQJE </w:t>
            </w:r>
            <w:r w:rsidRPr="00CB0CE2">
              <w:rPr>
                <w:rFonts w:hint="eastAsia"/>
                <w:szCs w:val="21"/>
              </w:rPr>
              <w:t>+</w:t>
            </w:r>
            <w:r w:rsidRPr="00CB0CE2">
              <w:rPr>
                <w:szCs w:val="21"/>
              </w:rPr>
              <w:t xml:space="preserve"> WX_CQJE + XQJE + ZQJE = </w:t>
            </w:r>
            <w:r>
              <w:rPr>
                <w:szCs w:val="21"/>
              </w:rPr>
              <w:t>1200</w:t>
            </w:r>
          </w:p>
          <w:p w:rsidR="00963483" w:rsidRDefault="00963483" w:rsidP="00963483">
            <w:pPr>
              <w:pStyle w:val="aa"/>
              <w:spacing w:line="360" w:lineRule="auto"/>
              <w:ind w:firstLineChars="0" w:firstLine="0"/>
              <w:rPr>
                <w:szCs w:val="21"/>
              </w:rPr>
            </w:pPr>
            <w:r w:rsidRPr="00CB0CE2">
              <w:rPr>
                <w:rFonts w:hint="eastAsia"/>
                <w:szCs w:val="21"/>
              </w:rPr>
              <w:t>CBJE</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JSJE</w:t>
            </w:r>
            <w:r w:rsidRPr="00CB0CE2">
              <w:rPr>
                <w:szCs w:val="21"/>
              </w:rPr>
              <w:t xml:space="preserve"> </w:t>
            </w:r>
            <w:r w:rsidRPr="00CB0CE2">
              <w:rPr>
                <w:rFonts w:hint="eastAsia"/>
                <w:szCs w:val="21"/>
              </w:rPr>
              <w:t>+</w:t>
            </w:r>
            <w:r w:rsidRPr="00CB0CE2">
              <w:rPr>
                <w:szCs w:val="21"/>
              </w:rPr>
              <w:t xml:space="preserve"> </w:t>
            </w:r>
            <w:r w:rsidRPr="00CB0CE2">
              <w:rPr>
                <w:rFonts w:hint="eastAsia"/>
                <w:szCs w:val="21"/>
              </w:rPr>
              <w:t>WX_CQJE</w:t>
            </w:r>
            <w:r w:rsidRPr="00CB0CE2">
              <w:rPr>
                <w:szCs w:val="21"/>
              </w:rPr>
              <w:t xml:space="preserve"> </w:t>
            </w:r>
            <w:r w:rsidRPr="00CB0CE2">
              <w:rPr>
                <w:rFonts w:hint="eastAsia"/>
                <w:szCs w:val="21"/>
              </w:rPr>
              <w:t>=</w:t>
            </w:r>
            <w:r w:rsidRPr="00CB0CE2">
              <w:rPr>
                <w:szCs w:val="21"/>
              </w:rPr>
              <w:t xml:space="preserve"> 900</w:t>
            </w:r>
            <w:r>
              <w:rPr>
                <w:szCs w:val="21"/>
              </w:rPr>
              <w:t xml:space="preserve"> </w:t>
            </w:r>
          </w:p>
          <w:p w:rsidR="00963483" w:rsidRPr="00CB0CE2" w:rsidRDefault="00963483" w:rsidP="00963483">
            <w:pPr>
              <w:pStyle w:val="aa"/>
              <w:spacing w:line="360" w:lineRule="auto"/>
              <w:ind w:firstLineChars="0" w:firstLine="0"/>
              <w:rPr>
                <w:szCs w:val="21"/>
              </w:rPr>
            </w:pPr>
            <w:r w:rsidRPr="00CB0CE2">
              <w:rPr>
                <w:rFonts w:hint="eastAsia"/>
                <w:szCs w:val="21"/>
              </w:rPr>
              <w:t>ML</w:t>
            </w:r>
            <w:r w:rsidRPr="00CB0CE2">
              <w:rPr>
                <w:szCs w:val="21"/>
              </w:rPr>
              <w:t xml:space="preserve"> </w:t>
            </w:r>
            <w:r w:rsidRPr="00CB0CE2">
              <w:rPr>
                <w:rFonts w:hint="eastAsia"/>
                <w:szCs w:val="21"/>
              </w:rPr>
              <w:t>=</w:t>
            </w:r>
            <w:r w:rsidRPr="00CB0CE2">
              <w:rPr>
                <w:szCs w:val="21"/>
              </w:rPr>
              <w:t xml:space="preserve"> </w:t>
            </w:r>
            <w:r>
              <w:rPr>
                <w:szCs w:val="21"/>
              </w:rPr>
              <w:t>0</w:t>
            </w:r>
          </w:p>
        </w:tc>
      </w:tr>
    </w:tbl>
    <w:p w:rsidR="00EA308C" w:rsidRPr="00EA308C" w:rsidRDefault="00EA308C" w:rsidP="00EA308C">
      <w:pPr>
        <w:pStyle w:val="aa"/>
        <w:spacing w:line="360" w:lineRule="auto"/>
        <w:ind w:left="360" w:firstLineChars="0" w:firstLine="0"/>
        <w:rPr>
          <w:sz w:val="24"/>
          <w:szCs w:val="28"/>
        </w:rPr>
      </w:pPr>
    </w:p>
    <w:p w:rsidR="00F7770F" w:rsidRDefault="00F7770F" w:rsidP="00F7770F">
      <w:pPr>
        <w:pStyle w:val="3"/>
        <w:numPr>
          <w:ilvl w:val="2"/>
          <w:numId w:val="4"/>
        </w:numPr>
        <w:spacing w:before="120" w:after="120" w:line="240" w:lineRule="auto"/>
        <w:rPr>
          <w:sz w:val="28"/>
        </w:rPr>
      </w:pPr>
      <w:bookmarkStart w:id="34" w:name="_Toc14110893"/>
      <w:r w:rsidRPr="00F7770F">
        <w:rPr>
          <w:rFonts w:hint="eastAsia"/>
          <w:sz w:val="28"/>
        </w:rPr>
        <w:lastRenderedPageBreak/>
        <w:t>结算价格逻辑</w:t>
      </w:r>
      <w:bookmarkEnd w:id="34"/>
    </w:p>
    <w:p w:rsidR="00150E35" w:rsidRPr="00FF6471" w:rsidRDefault="003B584F" w:rsidP="00150E35">
      <w:pPr>
        <w:pStyle w:val="aa"/>
        <w:spacing w:line="360" w:lineRule="auto"/>
        <w:ind w:left="425" w:firstLine="480"/>
        <w:rPr>
          <w:sz w:val="24"/>
          <w:szCs w:val="28"/>
        </w:rPr>
      </w:pPr>
      <w:r>
        <w:rPr>
          <w:rFonts w:hint="eastAsia"/>
          <w:sz w:val="24"/>
          <w:szCs w:val="28"/>
        </w:rPr>
        <w:t>（</w:t>
      </w:r>
      <w:r>
        <w:rPr>
          <w:rFonts w:hint="eastAsia"/>
          <w:sz w:val="24"/>
          <w:szCs w:val="28"/>
        </w:rPr>
        <w:t>1</w:t>
      </w:r>
      <w:r>
        <w:rPr>
          <w:rFonts w:hint="eastAsia"/>
          <w:sz w:val="24"/>
          <w:szCs w:val="28"/>
        </w:rPr>
        <w:t>）</w:t>
      </w:r>
      <w:r w:rsidR="00150E35" w:rsidRPr="00FF6471">
        <w:rPr>
          <w:rFonts w:hint="eastAsia"/>
          <w:sz w:val="24"/>
          <w:szCs w:val="28"/>
        </w:rPr>
        <w:t>选乡镇店自营开票方式，销售毛利即刻返回预收款资金池，无需结算，五星需将此部分单据统一开一张发票给乡镇店门店。</w:t>
      </w:r>
    </w:p>
    <w:p w:rsidR="00DB096B" w:rsidRPr="00FF6471" w:rsidRDefault="003B584F" w:rsidP="00150E35">
      <w:pPr>
        <w:pStyle w:val="aa"/>
        <w:spacing w:line="360" w:lineRule="auto"/>
        <w:ind w:left="425" w:firstLine="480"/>
        <w:rPr>
          <w:sz w:val="24"/>
          <w:szCs w:val="28"/>
        </w:rPr>
      </w:pPr>
      <w:r>
        <w:rPr>
          <w:rFonts w:hint="eastAsia"/>
          <w:sz w:val="24"/>
          <w:szCs w:val="28"/>
        </w:rPr>
        <w:t>（</w:t>
      </w:r>
      <w:r>
        <w:rPr>
          <w:rFonts w:hint="eastAsia"/>
          <w:sz w:val="24"/>
          <w:szCs w:val="28"/>
        </w:rPr>
        <w:t>2</w:t>
      </w:r>
      <w:r>
        <w:rPr>
          <w:rFonts w:hint="eastAsia"/>
          <w:sz w:val="24"/>
          <w:szCs w:val="28"/>
        </w:rPr>
        <w:t>）</w:t>
      </w:r>
      <w:r w:rsidR="00150E35" w:rsidRPr="00FF6471">
        <w:rPr>
          <w:rFonts w:hint="eastAsia"/>
          <w:sz w:val="24"/>
          <w:szCs w:val="28"/>
        </w:rPr>
        <w:t>选五星直营开票方式，乡镇店开具发票给五星，五星将销售毛利</w:t>
      </w:r>
      <w:r w:rsidR="00150E35" w:rsidRPr="00FF6471">
        <w:rPr>
          <w:rFonts w:hint="eastAsia"/>
          <w:sz w:val="24"/>
          <w:szCs w:val="28"/>
        </w:rPr>
        <w:t>-</w:t>
      </w:r>
      <w:r w:rsidR="00150E35" w:rsidRPr="00FF6471">
        <w:rPr>
          <w:rFonts w:hint="eastAsia"/>
          <w:sz w:val="24"/>
          <w:szCs w:val="28"/>
        </w:rPr>
        <w:t>补偿税金转为预收款充值到乡镇店预收款资金池，发票已经开具给顾客，五星无需再开具发票。</w:t>
      </w:r>
    </w:p>
    <w:p w:rsidR="0057335C" w:rsidRPr="009D1A93" w:rsidRDefault="009459B7" w:rsidP="000E5F8B">
      <w:pPr>
        <w:pStyle w:val="1"/>
        <w:pageBreakBefore/>
        <w:numPr>
          <w:ilvl w:val="0"/>
          <w:numId w:val="4"/>
        </w:numPr>
        <w:rPr>
          <w:rFonts w:asciiTheme="minorEastAsia" w:hAnsiTheme="minorEastAsia"/>
        </w:rPr>
      </w:pPr>
      <w:bookmarkStart w:id="35" w:name="_Toc14110894"/>
      <w:r>
        <w:rPr>
          <w:rFonts w:asciiTheme="minorEastAsia" w:hAnsiTheme="minorEastAsia" w:hint="eastAsia"/>
        </w:rPr>
        <w:lastRenderedPageBreak/>
        <w:t>上线方案</w:t>
      </w:r>
      <w:bookmarkEnd w:id="35"/>
    </w:p>
    <w:p w:rsidR="00322760" w:rsidRPr="000E4535" w:rsidRDefault="009459B7" w:rsidP="00322760">
      <w:pPr>
        <w:pStyle w:val="2"/>
        <w:numPr>
          <w:ilvl w:val="1"/>
          <w:numId w:val="4"/>
        </w:numPr>
        <w:spacing w:beforeLines="50" w:before="156" w:afterLines="50" w:after="156" w:line="240" w:lineRule="auto"/>
        <w:rPr>
          <w:rFonts w:ascii="宋体" w:eastAsia="宋体" w:hAnsi="宋体"/>
          <w:szCs w:val="28"/>
        </w:rPr>
      </w:pPr>
      <w:bookmarkStart w:id="36" w:name="_Toc14110895"/>
      <w:r>
        <w:rPr>
          <w:rFonts w:ascii="宋体" w:eastAsia="宋体" w:hAnsi="宋体" w:hint="eastAsia"/>
          <w:szCs w:val="28"/>
        </w:rPr>
        <w:t>镜像安装</w:t>
      </w:r>
      <w:r w:rsidR="00663AA2">
        <w:rPr>
          <w:rFonts w:ascii="宋体" w:eastAsia="宋体" w:hAnsi="宋体" w:hint="eastAsia"/>
          <w:szCs w:val="28"/>
        </w:rPr>
        <w:t>说明</w:t>
      </w:r>
      <w:bookmarkEnd w:id="36"/>
    </w:p>
    <w:p w:rsidR="006960FE" w:rsidRPr="003B584F" w:rsidRDefault="003B584F" w:rsidP="003B584F">
      <w:pPr>
        <w:widowControl/>
        <w:autoSpaceDE w:val="0"/>
        <w:autoSpaceDN w:val="0"/>
        <w:adjustRightInd w:val="0"/>
        <w:spacing w:line="360" w:lineRule="auto"/>
        <w:ind w:firstLineChars="200" w:firstLine="480"/>
        <w:jc w:val="left"/>
        <w:rPr>
          <w:rFonts w:ascii="宋体" w:eastAsia="宋体" w:hAnsi="宋体" w:cs="Times New Roman"/>
          <w:sz w:val="24"/>
          <w:szCs w:val="24"/>
          <w:lang w:val="zh-CN"/>
        </w:rPr>
      </w:pPr>
      <w:r>
        <w:rPr>
          <w:rFonts w:ascii="宋体" w:eastAsia="宋体" w:hAnsi="宋体" w:cs="Times New Roman" w:hint="eastAsia"/>
          <w:sz w:val="24"/>
          <w:szCs w:val="24"/>
          <w:lang w:val="zh-CN"/>
        </w:rPr>
        <w:t>（1）</w:t>
      </w:r>
      <w:r w:rsidR="006960FE" w:rsidRPr="003B584F">
        <w:rPr>
          <w:rFonts w:ascii="宋体" w:eastAsia="宋体" w:hAnsi="宋体" w:cs="Times New Roman" w:hint="eastAsia"/>
          <w:sz w:val="24"/>
          <w:szCs w:val="24"/>
          <w:lang w:val="zh-CN"/>
        </w:rPr>
        <w:t>新系统变化为，从原来CS客户端程序升级为BS浏览器访问模式，票据新增开票方式“乡镇店自营”，此开票方式会直接通过发票打印机打印“顾客存根联”，因此乡镇店如果用此开票方式需要增加发票打印机设备，对应的电脑上面需要安装打印设备的驱动。</w:t>
      </w:r>
    </w:p>
    <w:p w:rsidR="006960FE" w:rsidRPr="003B584F" w:rsidRDefault="003B584F" w:rsidP="003B584F">
      <w:pPr>
        <w:widowControl/>
        <w:autoSpaceDE w:val="0"/>
        <w:autoSpaceDN w:val="0"/>
        <w:adjustRightInd w:val="0"/>
        <w:spacing w:line="360" w:lineRule="auto"/>
        <w:ind w:firstLineChars="200" w:firstLine="480"/>
        <w:jc w:val="left"/>
        <w:rPr>
          <w:rFonts w:ascii="宋体" w:eastAsia="宋体" w:hAnsi="宋体" w:cs="Times New Roman"/>
          <w:sz w:val="24"/>
          <w:szCs w:val="24"/>
          <w:lang w:val="zh-CN"/>
        </w:rPr>
      </w:pPr>
      <w:r>
        <w:rPr>
          <w:rFonts w:ascii="宋体" w:eastAsia="宋体" w:hAnsi="宋体" w:cs="Times New Roman" w:hint="eastAsia"/>
          <w:sz w:val="24"/>
          <w:szCs w:val="24"/>
          <w:lang w:val="zh-CN"/>
        </w:rPr>
        <w:t>（2）</w:t>
      </w:r>
      <w:r w:rsidR="006960FE" w:rsidRPr="003B584F">
        <w:rPr>
          <w:rFonts w:ascii="宋体" w:eastAsia="宋体" w:hAnsi="宋体" w:cs="Times New Roman" w:hint="eastAsia"/>
          <w:sz w:val="24"/>
          <w:szCs w:val="24"/>
          <w:lang w:val="zh-CN"/>
        </w:rPr>
        <w:t>新系统需要安装打印控件，打印提单和打印顾客存根联需要用到。</w:t>
      </w:r>
    </w:p>
    <w:p w:rsidR="006960FE" w:rsidRPr="003B584F" w:rsidRDefault="003B584F" w:rsidP="003B584F">
      <w:pPr>
        <w:widowControl/>
        <w:autoSpaceDE w:val="0"/>
        <w:autoSpaceDN w:val="0"/>
        <w:adjustRightInd w:val="0"/>
        <w:spacing w:line="360" w:lineRule="auto"/>
        <w:ind w:firstLineChars="200" w:firstLine="480"/>
        <w:jc w:val="left"/>
        <w:rPr>
          <w:rFonts w:ascii="宋体" w:eastAsia="宋体" w:hAnsi="宋体" w:cs="Times New Roman"/>
          <w:sz w:val="24"/>
          <w:szCs w:val="24"/>
          <w:lang w:val="zh-CN"/>
        </w:rPr>
      </w:pPr>
      <w:r>
        <w:rPr>
          <w:rFonts w:ascii="宋体" w:eastAsia="宋体" w:hAnsi="宋体" w:cs="Times New Roman" w:hint="eastAsia"/>
          <w:sz w:val="24"/>
          <w:szCs w:val="24"/>
          <w:lang w:val="zh-CN"/>
        </w:rPr>
        <w:t>（</w:t>
      </w:r>
      <w:r>
        <w:rPr>
          <w:rFonts w:ascii="宋体" w:eastAsia="宋体" w:hAnsi="宋体" w:cs="Times New Roman"/>
          <w:sz w:val="24"/>
          <w:szCs w:val="24"/>
          <w:lang w:val="zh-CN"/>
        </w:rPr>
        <w:t>3</w:t>
      </w:r>
      <w:r>
        <w:rPr>
          <w:rFonts w:ascii="宋体" w:eastAsia="宋体" w:hAnsi="宋体" w:cs="Times New Roman" w:hint="eastAsia"/>
          <w:sz w:val="24"/>
          <w:szCs w:val="24"/>
          <w:lang w:val="zh-CN"/>
        </w:rPr>
        <w:t>）</w:t>
      </w:r>
      <w:r w:rsidR="006960FE" w:rsidRPr="003B584F">
        <w:rPr>
          <w:rFonts w:ascii="宋体" w:eastAsia="宋体" w:hAnsi="宋体" w:cs="Times New Roman" w:hint="eastAsia"/>
          <w:sz w:val="24"/>
          <w:szCs w:val="24"/>
          <w:lang w:val="zh-CN"/>
        </w:rPr>
        <w:t>银行卡后续会升级POS机设备，因此需要升级gmc控件。</w:t>
      </w:r>
    </w:p>
    <w:p w:rsidR="006960FE" w:rsidRPr="003B584F" w:rsidRDefault="003B584F" w:rsidP="003B584F">
      <w:pPr>
        <w:widowControl/>
        <w:autoSpaceDE w:val="0"/>
        <w:autoSpaceDN w:val="0"/>
        <w:adjustRightInd w:val="0"/>
        <w:spacing w:line="360" w:lineRule="auto"/>
        <w:ind w:firstLineChars="200" w:firstLine="480"/>
        <w:jc w:val="left"/>
        <w:rPr>
          <w:rFonts w:ascii="宋体" w:eastAsia="宋体" w:hAnsi="宋体" w:cs="Times New Roman"/>
          <w:sz w:val="24"/>
          <w:szCs w:val="24"/>
          <w:lang w:val="zh-CN"/>
        </w:rPr>
      </w:pPr>
      <w:r>
        <w:rPr>
          <w:rFonts w:ascii="宋体" w:eastAsia="宋体" w:hAnsi="宋体" w:cs="Times New Roman" w:hint="eastAsia"/>
          <w:sz w:val="24"/>
          <w:szCs w:val="24"/>
          <w:lang w:val="zh-CN"/>
        </w:rPr>
        <w:t>（4）</w:t>
      </w:r>
      <w:r w:rsidR="006960FE" w:rsidRPr="003B584F">
        <w:rPr>
          <w:rFonts w:ascii="宋体" w:eastAsia="宋体" w:hAnsi="宋体" w:cs="Times New Roman" w:hint="eastAsia"/>
          <w:sz w:val="24"/>
          <w:szCs w:val="24"/>
          <w:lang w:val="zh-CN"/>
        </w:rPr>
        <w:t>银联浏览器控件OCX只支持IE浏览器和兼容IE的其它浏览器，为便于管理和维护，乡镇店用银行卡刷卡支付，固定使用IE浏览器V</w:t>
      </w:r>
      <w:r w:rsidR="006960FE" w:rsidRPr="003B584F">
        <w:rPr>
          <w:rFonts w:ascii="宋体" w:eastAsia="宋体" w:hAnsi="宋体" w:cs="Times New Roman"/>
          <w:sz w:val="24"/>
          <w:szCs w:val="24"/>
          <w:lang w:val="zh-CN"/>
        </w:rPr>
        <w:t>.11</w:t>
      </w:r>
      <w:r w:rsidR="006960FE" w:rsidRPr="003B584F">
        <w:rPr>
          <w:rFonts w:ascii="宋体" w:eastAsia="宋体" w:hAnsi="宋体" w:cs="Times New Roman" w:hint="eastAsia"/>
          <w:sz w:val="24"/>
          <w:szCs w:val="24"/>
          <w:lang w:val="zh-CN"/>
        </w:rPr>
        <w:t>版本，因此需要IE浏览器设置支持银联控件。</w:t>
      </w:r>
    </w:p>
    <w:p w:rsidR="00513EB5" w:rsidRPr="00513EB5" w:rsidRDefault="006960FE" w:rsidP="00513EB5">
      <w:pPr>
        <w:widowControl/>
        <w:autoSpaceDE w:val="0"/>
        <w:autoSpaceDN w:val="0"/>
        <w:adjustRightInd w:val="0"/>
        <w:spacing w:line="360" w:lineRule="auto"/>
        <w:ind w:firstLineChars="200" w:firstLine="480"/>
        <w:jc w:val="left"/>
        <w:rPr>
          <w:rFonts w:ascii="宋体" w:eastAsia="宋体" w:hAnsi="宋体" w:cs="Times New Roman"/>
          <w:sz w:val="24"/>
          <w:szCs w:val="24"/>
          <w:lang w:val="zh-CN" w:eastAsia="x-none"/>
        </w:rPr>
      </w:pPr>
      <w:r>
        <w:rPr>
          <w:rFonts w:ascii="宋体" w:eastAsia="宋体" w:hAnsi="宋体" w:cs="Times New Roman" w:hint="eastAsia"/>
          <w:sz w:val="24"/>
          <w:szCs w:val="24"/>
          <w:lang w:val="zh-CN"/>
        </w:rPr>
        <w:t>安装详细内容参见另一个文档《</w:t>
      </w:r>
      <w:r w:rsidRPr="00663AA2">
        <w:rPr>
          <w:rFonts w:ascii="宋体" w:eastAsia="宋体" w:hAnsi="宋体" w:cs="Times New Roman" w:hint="eastAsia"/>
          <w:color w:val="00B050"/>
          <w:sz w:val="24"/>
          <w:szCs w:val="24"/>
          <w:u w:val="single"/>
          <w:lang w:val="zh-CN"/>
        </w:rPr>
        <w:t>万镇通系统关于乡镇店镜像系统升级说明V1.0.docx</w:t>
      </w:r>
      <w:r>
        <w:rPr>
          <w:rFonts w:ascii="宋体" w:eastAsia="宋体" w:hAnsi="宋体" w:cs="Times New Roman" w:hint="eastAsia"/>
          <w:sz w:val="24"/>
          <w:szCs w:val="24"/>
          <w:lang w:val="zh-CN"/>
        </w:rPr>
        <w:t>》</w:t>
      </w:r>
      <w:r w:rsidR="006F4C35">
        <w:rPr>
          <w:rFonts w:ascii="宋体" w:eastAsia="宋体" w:hAnsi="宋体" w:cs="Times New Roman" w:hint="eastAsia"/>
          <w:sz w:val="24"/>
          <w:szCs w:val="24"/>
          <w:lang w:val="zh-CN"/>
        </w:rPr>
        <w:t>，安装过程会兼容原V5开票。</w:t>
      </w:r>
    </w:p>
    <w:p w:rsidR="0057335C" w:rsidRDefault="00663AA2" w:rsidP="0057335C">
      <w:pPr>
        <w:pStyle w:val="2"/>
        <w:numPr>
          <w:ilvl w:val="1"/>
          <w:numId w:val="4"/>
        </w:numPr>
        <w:spacing w:beforeLines="50" w:before="156" w:afterLines="50" w:after="156" w:line="240" w:lineRule="auto"/>
        <w:rPr>
          <w:rFonts w:ascii="宋体" w:eastAsia="宋体" w:hAnsi="宋体"/>
          <w:szCs w:val="28"/>
        </w:rPr>
      </w:pPr>
      <w:bookmarkStart w:id="37" w:name="_Toc14110896"/>
      <w:r>
        <w:rPr>
          <w:rFonts w:ascii="宋体" w:eastAsia="宋体" w:hAnsi="宋体" w:hint="eastAsia"/>
          <w:szCs w:val="28"/>
        </w:rPr>
        <w:t>门店</w:t>
      </w:r>
      <w:r w:rsidR="000B5763">
        <w:rPr>
          <w:rFonts w:ascii="宋体" w:eastAsia="宋体" w:hAnsi="宋体" w:hint="eastAsia"/>
          <w:szCs w:val="28"/>
        </w:rPr>
        <w:t>镜像</w:t>
      </w:r>
      <w:r>
        <w:rPr>
          <w:rFonts w:ascii="宋体" w:eastAsia="宋体" w:hAnsi="宋体" w:hint="eastAsia"/>
          <w:szCs w:val="28"/>
        </w:rPr>
        <w:t>批量</w:t>
      </w:r>
      <w:r w:rsidR="000B5763">
        <w:rPr>
          <w:rFonts w:ascii="宋体" w:eastAsia="宋体" w:hAnsi="宋体" w:hint="eastAsia"/>
          <w:szCs w:val="28"/>
        </w:rPr>
        <w:t>升级</w:t>
      </w:r>
      <w:r>
        <w:rPr>
          <w:rFonts w:ascii="宋体" w:eastAsia="宋体" w:hAnsi="宋体" w:hint="eastAsia"/>
          <w:szCs w:val="28"/>
        </w:rPr>
        <w:t>方案</w:t>
      </w:r>
      <w:bookmarkEnd w:id="37"/>
    </w:p>
    <w:p w:rsidR="00BC1923" w:rsidRPr="00223FB0" w:rsidRDefault="00223FB0" w:rsidP="00223FB0">
      <w:pPr>
        <w:widowControl/>
        <w:autoSpaceDE w:val="0"/>
        <w:autoSpaceDN w:val="0"/>
        <w:adjustRightInd w:val="0"/>
        <w:spacing w:line="360" w:lineRule="auto"/>
        <w:ind w:firstLineChars="200" w:firstLine="480"/>
        <w:jc w:val="left"/>
        <w:rPr>
          <w:rFonts w:ascii="宋体" w:eastAsia="宋体" w:hAnsi="宋体" w:cs="Times New Roman"/>
          <w:sz w:val="24"/>
          <w:szCs w:val="24"/>
          <w:lang w:val="zh-CN"/>
        </w:rPr>
      </w:pPr>
      <w:r>
        <w:rPr>
          <w:rFonts w:ascii="宋体" w:eastAsia="宋体" w:hAnsi="宋体" w:cs="Times New Roman" w:hint="eastAsia"/>
          <w:sz w:val="24"/>
          <w:szCs w:val="24"/>
          <w:lang w:val="zh-CN"/>
        </w:rPr>
        <w:t>（1）</w:t>
      </w:r>
      <w:r w:rsidR="00BC1923" w:rsidRPr="00223FB0">
        <w:rPr>
          <w:rFonts w:ascii="宋体" w:eastAsia="宋体" w:hAnsi="宋体" w:cs="Times New Roman" w:hint="eastAsia"/>
          <w:sz w:val="24"/>
          <w:szCs w:val="24"/>
          <w:lang w:val="zh-CN"/>
        </w:rPr>
        <w:t>第一步，</w:t>
      </w:r>
      <w:r w:rsidR="004910E7" w:rsidRPr="00223FB0">
        <w:rPr>
          <w:rFonts w:ascii="宋体" w:eastAsia="宋体" w:hAnsi="宋体" w:cs="Times New Roman" w:hint="eastAsia"/>
          <w:sz w:val="24"/>
          <w:szCs w:val="24"/>
          <w:lang w:val="zh-CN"/>
        </w:rPr>
        <w:t>从南京开始升级，</w:t>
      </w:r>
      <w:r w:rsidR="00BC1923" w:rsidRPr="00223FB0">
        <w:rPr>
          <w:rFonts w:ascii="宋体" w:eastAsia="宋体" w:hAnsi="宋体" w:cs="Times New Roman" w:hint="eastAsia"/>
          <w:sz w:val="24"/>
          <w:szCs w:val="24"/>
          <w:lang w:val="zh-CN"/>
        </w:rPr>
        <w:t>南京分部</w:t>
      </w:r>
      <w:r w:rsidR="004910E7" w:rsidRPr="00223FB0">
        <w:rPr>
          <w:rFonts w:ascii="宋体" w:eastAsia="宋体" w:hAnsi="宋体" w:cs="Times New Roman" w:hint="eastAsia"/>
          <w:sz w:val="24"/>
          <w:szCs w:val="24"/>
          <w:lang w:val="zh-CN"/>
        </w:rPr>
        <w:t>目前除两家非镜像系统，其它都已经上线完毕，</w:t>
      </w:r>
      <w:r w:rsidR="00BC1923" w:rsidRPr="00223FB0">
        <w:rPr>
          <w:rFonts w:ascii="宋体" w:eastAsia="宋体" w:hAnsi="宋体" w:cs="Times New Roman" w:hint="eastAsia"/>
          <w:sz w:val="24"/>
          <w:szCs w:val="24"/>
          <w:lang w:val="zh-CN"/>
        </w:rPr>
        <w:t>升级之后</w:t>
      </w:r>
      <w:r w:rsidR="004910E7" w:rsidRPr="00223FB0">
        <w:rPr>
          <w:rFonts w:ascii="宋体" w:eastAsia="宋体" w:hAnsi="宋体" w:cs="Times New Roman" w:hint="eastAsia"/>
          <w:sz w:val="24"/>
          <w:szCs w:val="24"/>
          <w:lang w:val="zh-CN"/>
        </w:rPr>
        <w:t>同时支持V5和V10开单</w:t>
      </w:r>
      <w:r w:rsidR="00BC1923" w:rsidRPr="00223FB0">
        <w:rPr>
          <w:rFonts w:ascii="宋体" w:eastAsia="宋体" w:hAnsi="宋体" w:cs="Times New Roman" w:hint="eastAsia"/>
          <w:sz w:val="24"/>
          <w:szCs w:val="24"/>
          <w:lang w:val="zh-CN"/>
        </w:rPr>
        <w:t>，第二步全国进行升级，并统一上线。</w:t>
      </w:r>
    </w:p>
    <w:p w:rsidR="00BC1923" w:rsidRPr="00223FB0" w:rsidRDefault="00223FB0" w:rsidP="00223FB0">
      <w:pPr>
        <w:widowControl/>
        <w:autoSpaceDE w:val="0"/>
        <w:autoSpaceDN w:val="0"/>
        <w:adjustRightInd w:val="0"/>
        <w:spacing w:line="360" w:lineRule="auto"/>
        <w:ind w:firstLineChars="200" w:firstLine="480"/>
        <w:jc w:val="left"/>
        <w:rPr>
          <w:rFonts w:ascii="宋体" w:eastAsia="宋体" w:hAnsi="宋体" w:cs="Times New Roman"/>
          <w:sz w:val="24"/>
          <w:szCs w:val="24"/>
          <w:lang w:val="zh-CN"/>
        </w:rPr>
      </w:pPr>
      <w:r>
        <w:rPr>
          <w:rFonts w:ascii="宋体" w:eastAsia="宋体" w:hAnsi="宋体" w:cs="Times New Roman" w:hint="eastAsia"/>
          <w:sz w:val="24"/>
          <w:szCs w:val="24"/>
          <w:lang w:val="zh-CN"/>
        </w:rPr>
        <w:t>（2）</w:t>
      </w:r>
      <w:r w:rsidR="00BC1923" w:rsidRPr="00223FB0">
        <w:rPr>
          <w:rFonts w:ascii="宋体" w:eastAsia="宋体" w:hAnsi="宋体" w:cs="Times New Roman" w:hint="eastAsia"/>
          <w:sz w:val="24"/>
          <w:szCs w:val="24"/>
          <w:lang w:val="zh-CN"/>
        </w:rPr>
        <w:t>V10上线后，</w:t>
      </w:r>
      <w:r w:rsidR="004910E7" w:rsidRPr="00223FB0">
        <w:rPr>
          <w:rFonts w:ascii="宋体" w:eastAsia="宋体" w:hAnsi="宋体" w:cs="Times New Roman" w:hint="eastAsia"/>
          <w:sz w:val="24"/>
          <w:szCs w:val="24"/>
          <w:lang w:val="zh-CN"/>
        </w:rPr>
        <w:t>先关闭</w:t>
      </w:r>
      <w:r w:rsidR="00BC1923" w:rsidRPr="00223FB0">
        <w:rPr>
          <w:rFonts w:ascii="宋体" w:eastAsia="宋体" w:hAnsi="宋体" w:cs="Times New Roman" w:hint="eastAsia"/>
          <w:sz w:val="24"/>
          <w:szCs w:val="24"/>
          <w:lang w:val="zh-CN"/>
        </w:rPr>
        <w:t>V5开票，V10不会同步V5历史单据，V5单据退货依然在V5进行退货，保留V5查询权限。</w:t>
      </w:r>
    </w:p>
    <w:p w:rsidR="004910E7" w:rsidRPr="00223FB0" w:rsidRDefault="00223FB0" w:rsidP="00223FB0">
      <w:pPr>
        <w:widowControl/>
        <w:autoSpaceDE w:val="0"/>
        <w:autoSpaceDN w:val="0"/>
        <w:adjustRightInd w:val="0"/>
        <w:spacing w:line="360" w:lineRule="auto"/>
        <w:ind w:firstLineChars="200" w:firstLine="480"/>
        <w:jc w:val="left"/>
        <w:rPr>
          <w:rFonts w:ascii="宋体" w:eastAsia="宋体" w:hAnsi="宋体" w:cs="Times New Roman"/>
          <w:sz w:val="24"/>
          <w:szCs w:val="24"/>
          <w:lang w:val="zh-CN"/>
        </w:rPr>
      </w:pPr>
      <w:r>
        <w:rPr>
          <w:rFonts w:ascii="宋体" w:eastAsia="宋体" w:hAnsi="宋体" w:cs="Times New Roman" w:hint="eastAsia"/>
          <w:sz w:val="24"/>
          <w:szCs w:val="24"/>
          <w:lang w:val="zh-CN"/>
        </w:rPr>
        <w:t>（3）</w:t>
      </w:r>
      <w:r w:rsidR="00BC1923" w:rsidRPr="00223FB0">
        <w:rPr>
          <w:rFonts w:ascii="宋体" w:eastAsia="宋体" w:hAnsi="宋体" w:cs="Times New Roman" w:hint="eastAsia"/>
          <w:sz w:val="24"/>
          <w:szCs w:val="24"/>
          <w:lang w:val="zh-CN"/>
        </w:rPr>
        <w:t>暂定3个月后会关闭V</w:t>
      </w:r>
      <w:r w:rsidR="00BC1923" w:rsidRPr="00223FB0">
        <w:rPr>
          <w:rFonts w:ascii="宋体" w:eastAsia="宋体" w:hAnsi="宋体" w:cs="Times New Roman"/>
          <w:sz w:val="24"/>
          <w:szCs w:val="24"/>
          <w:lang w:val="zh-CN"/>
        </w:rPr>
        <w:t>5</w:t>
      </w:r>
      <w:r w:rsidR="00BC1923" w:rsidRPr="00223FB0">
        <w:rPr>
          <w:rFonts w:ascii="宋体" w:eastAsia="宋体" w:hAnsi="宋体" w:cs="Times New Roman" w:hint="eastAsia"/>
          <w:sz w:val="24"/>
          <w:szCs w:val="24"/>
          <w:lang w:val="zh-CN"/>
        </w:rPr>
        <w:t>退货功能，少量的退货则到中心店进行退货处理。</w:t>
      </w:r>
    </w:p>
    <w:p w:rsidR="00663AA2" w:rsidRPr="00663AA2" w:rsidRDefault="00663AA2" w:rsidP="00663AA2">
      <w:pPr>
        <w:pStyle w:val="2"/>
        <w:numPr>
          <w:ilvl w:val="1"/>
          <w:numId w:val="4"/>
        </w:numPr>
        <w:spacing w:beforeLines="50" w:before="156" w:afterLines="50" w:after="156" w:line="240" w:lineRule="auto"/>
        <w:rPr>
          <w:rFonts w:ascii="宋体" w:eastAsia="宋体" w:hAnsi="宋体"/>
          <w:szCs w:val="28"/>
        </w:rPr>
      </w:pPr>
      <w:bookmarkStart w:id="38" w:name="_Toc14110897"/>
      <w:r w:rsidRPr="00663AA2">
        <w:rPr>
          <w:rFonts w:ascii="宋体" w:eastAsia="宋体" w:hAnsi="宋体" w:hint="eastAsia"/>
          <w:szCs w:val="28"/>
        </w:rPr>
        <w:t>培训方案</w:t>
      </w:r>
      <w:bookmarkEnd w:id="38"/>
    </w:p>
    <w:p w:rsidR="00322760" w:rsidRDefault="00675057" w:rsidP="0057335C">
      <w:pPr>
        <w:pStyle w:val="ac"/>
        <w:widowControl/>
        <w:spacing w:after="0" w:line="360" w:lineRule="auto"/>
        <w:ind w:firstLineChars="200" w:firstLine="480"/>
        <w:jc w:val="left"/>
        <w:rPr>
          <w:rFonts w:ascii="宋体" w:hAnsi="宋体"/>
          <w:sz w:val="24"/>
          <w:szCs w:val="24"/>
        </w:rPr>
      </w:pPr>
      <w:r>
        <w:rPr>
          <w:rFonts w:ascii="宋体" w:hAnsi="宋体" w:hint="eastAsia"/>
          <w:sz w:val="24"/>
          <w:szCs w:val="24"/>
          <w:lang w:eastAsia="zh-CN"/>
        </w:rPr>
        <w:t>（1）目前已经针对南京分部，对分部财务和乡镇店人员进行了统一培训，同时有门店培训文档，财务培训文档</w:t>
      </w:r>
      <w:r w:rsidR="00F536E6">
        <w:rPr>
          <w:rFonts w:ascii="宋体" w:hAnsi="宋体" w:hint="eastAsia"/>
          <w:sz w:val="24"/>
          <w:szCs w:val="24"/>
          <w:lang w:eastAsia="zh-CN"/>
        </w:rPr>
        <w:t>，APP操作文档</w:t>
      </w:r>
      <w:r>
        <w:rPr>
          <w:rFonts w:ascii="宋体" w:hAnsi="宋体" w:hint="eastAsia"/>
          <w:sz w:val="24"/>
          <w:szCs w:val="24"/>
          <w:lang w:eastAsia="zh-CN"/>
        </w:rPr>
        <w:t>等多个文档可以提供参考，同时会有门店和开发人员的微信群，及时指导门店人员等使用系统，和解决可能出现的问题。</w:t>
      </w:r>
    </w:p>
    <w:p w:rsidR="009459B7" w:rsidRPr="009D1A93" w:rsidRDefault="009459B7" w:rsidP="009459B7">
      <w:pPr>
        <w:pStyle w:val="1"/>
        <w:pageBreakBefore/>
        <w:numPr>
          <w:ilvl w:val="0"/>
          <w:numId w:val="4"/>
        </w:numPr>
        <w:rPr>
          <w:rFonts w:asciiTheme="minorEastAsia" w:hAnsiTheme="minorEastAsia"/>
        </w:rPr>
      </w:pPr>
      <w:bookmarkStart w:id="39" w:name="_Toc14110898"/>
      <w:r w:rsidRPr="009D1A93">
        <w:rPr>
          <w:rFonts w:asciiTheme="minorEastAsia" w:hAnsiTheme="minorEastAsia" w:hint="eastAsia"/>
        </w:rPr>
        <w:lastRenderedPageBreak/>
        <w:t>附件</w:t>
      </w:r>
      <w:bookmarkEnd w:id="39"/>
    </w:p>
    <w:p w:rsidR="009459B7" w:rsidRPr="000E4535" w:rsidRDefault="009459B7" w:rsidP="009459B7">
      <w:pPr>
        <w:pStyle w:val="2"/>
        <w:numPr>
          <w:ilvl w:val="1"/>
          <w:numId w:val="4"/>
        </w:numPr>
        <w:spacing w:beforeLines="50" w:before="156" w:afterLines="50" w:after="156" w:line="240" w:lineRule="auto"/>
        <w:rPr>
          <w:rFonts w:ascii="宋体" w:eastAsia="宋体" w:hAnsi="宋体"/>
          <w:szCs w:val="28"/>
        </w:rPr>
      </w:pPr>
      <w:bookmarkStart w:id="40" w:name="_Toc14110899"/>
      <w:r w:rsidRPr="000E4535">
        <w:rPr>
          <w:rFonts w:ascii="宋体" w:eastAsia="宋体" w:hAnsi="宋体" w:hint="eastAsia"/>
          <w:szCs w:val="28"/>
        </w:rPr>
        <w:t>相关图</w:t>
      </w:r>
      <w:r>
        <w:rPr>
          <w:rFonts w:ascii="宋体" w:eastAsia="宋体" w:hAnsi="宋体" w:hint="eastAsia"/>
          <w:szCs w:val="28"/>
        </w:rPr>
        <w:t>文</w:t>
      </w:r>
      <w:bookmarkEnd w:id="40"/>
    </w:p>
    <w:p w:rsidR="009459B7" w:rsidRPr="00513EB5" w:rsidRDefault="009459B7" w:rsidP="009459B7">
      <w:pPr>
        <w:widowControl/>
        <w:autoSpaceDE w:val="0"/>
        <w:autoSpaceDN w:val="0"/>
        <w:adjustRightInd w:val="0"/>
        <w:spacing w:line="360" w:lineRule="auto"/>
        <w:ind w:firstLineChars="200" w:firstLine="480"/>
        <w:jc w:val="left"/>
        <w:rPr>
          <w:rFonts w:ascii="宋体" w:eastAsia="宋体" w:hAnsi="宋体" w:cs="Times New Roman"/>
          <w:sz w:val="24"/>
          <w:szCs w:val="24"/>
          <w:lang w:val="zh-CN" w:eastAsia="x-none"/>
        </w:rPr>
      </w:pPr>
      <w:r>
        <w:rPr>
          <w:rFonts w:ascii="宋体" w:eastAsia="宋体" w:hAnsi="宋体" w:cs="Times New Roman" w:hint="eastAsia"/>
          <w:sz w:val="24"/>
          <w:szCs w:val="24"/>
          <w:lang w:val="zh-CN"/>
        </w:rPr>
        <w:t>无</w:t>
      </w:r>
      <w:r w:rsidRPr="00513EB5">
        <w:rPr>
          <w:rFonts w:ascii="宋体" w:eastAsia="宋体" w:hAnsi="宋体" w:cs="Times New Roman" w:hint="eastAsia"/>
          <w:sz w:val="24"/>
          <w:szCs w:val="24"/>
          <w:lang w:val="zh-CN" w:eastAsia="x-none"/>
        </w:rPr>
        <w:t>。</w:t>
      </w:r>
    </w:p>
    <w:p w:rsidR="009459B7" w:rsidRPr="000E4535" w:rsidRDefault="009459B7" w:rsidP="009459B7">
      <w:pPr>
        <w:pStyle w:val="2"/>
        <w:numPr>
          <w:ilvl w:val="1"/>
          <w:numId w:val="4"/>
        </w:numPr>
        <w:spacing w:beforeLines="50" w:before="156" w:afterLines="50" w:after="156" w:line="240" w:lineRule="auto"/>
        <w:rPr>
          <w:rFonts w:ascii="宋体" w:eastAsia="宋体" w:hAnsi="宋体"/>
          <w:szCs w:val="28"/>
        </w:rPr>
      </w:pPr>
      <w:bookmarkStart w:id="41" w:name="_Toc14110900"/>
      <w:r w:rsidRPr="000E4535">
        <w:rPr>
          <w:rFonts w:ascii="宋体" w:eastAsia="宋体" w:hAnsi="宋体" w:hint="eastAsia"/>
          <w:szCs w:val="28"/>
        </w:rPr>
        <w:t>备注说明</w:t>
      </w:r>
      <w:bookmarkEnd w:id="41"/>
    </w:p>
    <w:p w:rsidR="009459B7" w:rsidRDefault="009459B7" w:rsidP="009459B7">
      <w:pPr>
        <w:pStyle w:val="ac"/>
        <w:widowControl/>
        <w:spacing w:after="0" w:line="360" w:lineRule="auto"/>
        <w:ind w:firstLineChars="200" w:firstLine="480"/>
        <w:jc w:val="left"/>
        <w:rPr>
          <w:rFonts w:ascii="宋体" w:hAnsi="宋体"/>
          <w:sz w:val="24"/>
          <w:szCs w:val="24"/>
        </w:rPr>
      </w:pPr>
      <w:r>
        <w:rPr>
          <w:rFonts w:ascii="宋体" w:hAnsi="宋体" w:hint="eastAsia"/>
          <w:sz w:val="24"/>
          <w:szCs w:val="24"/>
          <w:lang w:eastAsia="zh-CN"/>
        </w:rPr>
        <w:t>无</w:t>
      </w:r>
      <w:r>
        <w:rPr>
          <w:rFonts w:ascii="宋体" w:hAnsi="宋体" w:hint="eastAsia"/>
          <w:sz w:val="24"/>
          <w:szCs w:val="24"/>
        </w:rPr>
        <w:t>。</w:t>
      </w:r>
    </w:p>
    <w:p w:rsidR="009459B7" w:rsidRPr="009459B7" w:rsidRDefault="009459B7" w:rsidP="009459B7">
      <w:pPr>
        <w:pStyle w:val="ab"/>
        <w:ind w:firstLine="210"/>
        <w:rPr>
          <w:lang w:eastAsia="x-none"/>
        </w:rPr>
      </w:pPr>
    </w:p>
    <w:sectPr w:rsidR="009459B7" w:rsidRPr="009459B7">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E53" w:rsidRDefault="00485E53" w:rsidP="00150D64">
      <w:r>
        <w:separator/>
      </w:r>
    </w:p>
  </w:endnote>
  <w:endnote w:type="continuationSeparator" w:id="0">
    <w:p w:rsidR="00485E53" w:rsidRDefault="00485E53" w:rsidP="0015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华文宋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E53" w:rsidRDefault="00485E53" w:rsidP="00150D64">
      <w:r>
        <w:separator/>
      </w:r>
    </w:p>
  </w:footnote>
  <w:footnote w:type="continuationSeparator" w:id="0">
    <w:p w:rsidR="00485E53" w:rsidRDefault="00485E53" w:rsidP="00150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84C" w:rsidRPr="00150D64" w:rsidRDefault="00AD484C" w:rsidP="00150D64">
    <w:pPr>
      <w:pStyle w:val="a4"/>
      <w:jc w:val="both"/>
    </w:pPr>
    <w:r>
      <w:rPr>
        <w:rFonts w:hint="eastAsia"/>
        <w:noProof/>
      </w:rPr>
      <w:drawing>
        <wp:inline distT="0" distB="0" distL="0" distR="0">
          <wp:extent cx="228600" cy="180340"/>
          <wp:effectExtent l="0" t="0" r="0" b="0"/>
          <wp:docPr id="1" name="图片 1" descr="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180340"/>
                  </a:xfrm>
                  <a:prstGeom prst="rect">
                    <a:avLst/>
                  </a:prstGeom>
                  <a:noFill/>
                  <a:ln>
                    <a:noFill/>
                  </a:ln>
                </pic:spPr>
              </pic:pic>
            </a:graphicData>
          </a:graphic>
        </wp:inline>
      </w:drawing>
    </w:r>
    <w:r>
      <w:rPr>
        <w:rFonts w:hint="eastAsia"/>
      </w:rPr>
      <w:t xml:space="preserve">                          </w:t>
    </w:r>
    <w:r>
      <w:rPr>
        <w:rFonts w:hint="eastAsia"/>
      </w:rPr>
      <w:t>万镇通系统</w:t>
    </w:r>
    <w:r>
      <w:rPr>
        <w:rFonts w:hint="eastAsia"/>
      </w:rPr>
      <w:t xml:space="preserve">JLSCM </w:t>
    </w:r>
    <w:r>
      <w:t>V10</w:t>
    </w:r>
    <w:r>
      <w:rPr>
        <w:rFonts w:hint="eastAsia"/>
      </w:rPr>
      <w:t>技术方案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E"/>
    <w:multiLevelType w:val="multilevel"/>
    <w:tmpl w:val="7B863208"/>
    <w:lvl w:ilvl="0">
      <w:start w:val="1"/>
      <w:numFmt w:val="decimal"/>
      <w:suff w:val="space"/>
      <w:lvlText w:val="第%1章"/>
      <w:lvlJc w:val="left"/>
      <w:pPr>
        <w:ind w:left="482" w:hanging="340"/>
      </w:pPr>
      <w:rPr>
        <w:rFonts w:hint="eastAsia"/>
        <w:sz w:val="52"/>
      </w:rPr>
    </w:lvl>
    <w:lvl w:ilvl="1">
      <w:start w:val="1"/>
      <w:numFmt w:val="decimal"/>
      <w:isLgl/>
      <w:suff w:val="space"/>
      <w:lvlText w:val="%2"/>
      <w:lvlJc w:val="left"/>
      <w:pPr>
        <w:ind w:left="964" w:hanging="964"/>
      </w:pPr>
      <w:rPr>
        <w:rFonts w:ascii="Arial" w:eastAsia="黑体" w:hAnsi="Arial" w:cs="Times New Roman"/>
      </w:rPr>
    </w:lvl>
    <w:lvl w:ilvl="2">
      <w:start w:val="1"/>
      <w:numFmt w:val="decimal"/>
      <w:isLgl/>
      <w:suff w:val="space"/>
      <w:lvlText w:val="%1.%2.%3"/>
      <w:lvlJc w:val="left"/>
      <w:pPr>
        <w:ind w:left="0" w:firstLine="22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suff w:val="space"/>
      <w:lvlText w:val="%1.%2.%3.%4"/>
      <w:lvlJc w:val="left"/>
      <w:pPr>
        <w:ind w:left="340" w:hanging="3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tabs>
          <w:tab w:val="num" w:pos="340"/>
        </w:tabs>
        <w:ind w:left="340" w:hanging="340"/>
      </w:pPr>
      <w:rPr>
        <w:rFonts w:hint="eastAsia"/>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9B224A6"/>
    <w:multiLevelType w:val="hybridMultilevel"/>
    <w:tmpl w:val="BBA4FB8C"/>
    <w:lvl w:ilvl="0" w:tplc="8CBC7EB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03D3109"/>
    <w:multiLevelType w:val="hybridMultilevel"/>
    <w:tmpl w:val="54D6237E"/>
    <w:lvl w:ilvl="0" w:tplc="70AAB4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830E7C"/>
    <w:multiLevelType w:val="hybridMultilevel"/>
    <w:tmpl w:val="0060CB42"/>
    <w:lvl w:ilvl="0" w:tplc="A99441EA">
      <w:start w:val="1"/>
      <w:numFmt w:val="decimal"/>
      <w:lvlText w:val="%1."/>
      <w:lvlJc w:val="left"/>
      <w:pPr>
        <w:ind w:left="264" w:hanging="26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2B2EFF"/>
    <w:multiLevelType w:val="hybridMultilevel"/>
    <w:tmpl w:val="B4B89CC6"/>
    <w:lvl w:ilvl="0" w:tplc="125469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385BD1"/>
    <w:multiLevelType w:val="hybridMultilevel"/>
    <w:tmpl w:val="0ED42482"/>
    <w:lvl w:ilvl="0" w:tplc="BD54B18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B803A8E"/>
    <w:multiLevelType w:val="multilevel"/>
    <w:tmpl w:val="66207158"/>
    <w:lvl w:ilvl="0">
      <w:start w:val="1"/>
      <w:numFmt w:val="decimal"/>
      <w:lvlText w:val="%1"/>
      <w:lvlJc w:val="left"/>
      <w:pPr>
        <w:tabs>
          <w:tab w:val="num" w:pos="425"/>
        </w:tabs>
        <w:ind w:left="425" w:hanging="425"/>
      </w:pPr>
      <w:rPr>
        <w:rFonts w:ascii="Arial" w:hAnsi="Arial" w:cs="Arial" w:hint="default"/>
      </w:rPr>
    </w:lvl>
    <w:lvl w:ilvl="1">
      <w:start w:val="1"/>
      <w:numFmt w:val="decimal"/>
      <w:lvlText w:val="%1.%2"/>
      <w:lvlJc w:val="left"/>
      <w:pPr>
        <w:tabs>
          <w:tab w:val="num" w:pos="425"/>
        </w:tabs>
        <w:ind w:left="425" w:hanging="425"/>
      </w:pPr>
      <w:rPr>
        <w:rFonts w:ascii="Arial" w:hAnsi="Arial" w:cs="Arial" w:hint="default"/>
        <w:sz w:val="32"/>
        <w:szCs w:val="32"/>
      </w:rPr>
    </w:lvl>
    <w:lvl w:ilvl="2">
      <w:start w:val="1"/>
      <w:numFmt w:val="decimal"/>
      <w:lvlText w:val="%1.%2.%3"/>
      <w:lvlJc w:val="left"/>
      <w:pPr>
        <w:tabs>
          <w:tab w:val="num" w:pos="425"/>
        </w:tabs>
        <w:ind w:left="425" w:hanging="425"/>
      </w:pPr>
      <w:rPr>
        <w:rFonts w:ascii="Arial" w:hAnsi="Arial" w:cs="Arial" w:hint="default"/>
      </w:rPr>
    </w:lvl>
    <w:lvl w:ilvl="3">
      <w:start w:val="1"/>
      <w:numFmt w:val="decimal"/>
      <w:lvlText w:val="%1.%2.%3.%4"/>
      <w:lvlJc w:val="left"/>
      <w:pPr>
        <w:tabs>
          <w:tab w:val="num" w:pos="425"/>
        </w:tabs>
        <w:ind w:left="425" w:hanging="425"/>
      </w:pPr>
      <w:rPr>
        <w:rFonts w:hint="eastAsia"/>
      </w:rPr>
    </w:lvl>
    <w:lvl w:ilvl="4">
      <w:start w:val="1"/>
      <w:numFmt w:val="decimal"/>
      <w:lvlText w:val="%1.%2.%3.%4.%5"/>
      <w:lvlJc w:val="left"/>
      <w:pPr>
        <w:tabs>
          <w:tab w:val="num" w:pos="425"/>
        </w:tabs>
        <w:ind w:left="425" w:hanging="425"/>
      </w:pPr>
      <w:rPr>
        <w:rFonts w:hint="eastAsia"/>
      </w:rPr>
    </w:lvl>
    <w:lvl w:ilvl="5">
      <w:start w:val="1"/>
      <w:numFmt w:val="decimal"/>
      <w:lvlText w:val="%1.%2.%3.%4.%5.%6"/>
      <w:lvlJc w:val="left"/>
      <w:pPr>
        <w:tabs>
          <w:tab w:val="num" w:pos="425"/>
        </w:tabs>
        <w:ind w:left="425" w:hanging="425"/>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7" w15:restartNumberingAfterBreak="0">
    <w:nsid w:val="20180038"/>
    <w:multiLevelType w:val="hybridMultilevel"/>
    <w:tmpl w:val="46FA72E2"/>
    <w:lvl w:ilvl="0" w:tplc="3DC8AF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263F67"/>
    <w:multiLevelType w:val="hybridMultilevel"/>
    <w:tmpl w:val="FC5AD40C"/>
    <w:lvl w:ilvl="0" w:tplc="50A6884A">
      <w:start w:val="1"/>
      <w:numFmt w:val="decimal"/>
      <w:lvlText w:val="%1."/>
      <w:lvlJc w:val="left"/>
      <w:pPr>
        <w:ind w:left="840" w:hanging="360"/>
      </w:pPr>
      <w:rPr>
        <w:rFonts w:hint="default"/>
      </w:rPr>
    </w:lvl>
    <w:lvl w:ilvl="1" w:tplc="58F4FF66">
      <w:start w:val="1"/>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28D36634"/>
    <w:multiLevelType w:val="hybridMultilevel"/>
    <w:tmpl w:val="10641498"/>
    <w:lvl w:ilvl="0" w:tplc="CA9C42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527656"/>
    <w:multiLevelType w:val="hybridMultilevel"/>
    <w:tmpl w:val="C8CA7FEE"/>
    <w:lvl w:ilvl="0" w:tplc="29E0C1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D8E6A57"/>
    <w:multiLevelType w:val="hybridMultilevel"/>
    <w:tmpl w:val="8AEAB53E"/>
    <w:lvl w:ilvl="0" w:tplc="9E440BDE">
      <w:start w:val="1"/>
      <w:numFmt w:val="decimal"/>
      <w:lvlText w:val="(%1)"/>
      <w:lvlJc w:val="left"/>
      <w:pPr>
        <w:ind w:left="336" w:hanging="33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DA143BA"/>
    <w:multiLevelType w:val="hybridMultilevel"/>
    <w:tmpl w:val="AD564C3E"/>
    <w:lvl w:ilvl="0" w:tplc="EBCEE564">
      <w:start w:val="1"/>
      <w:numFmt w:val="decimal"/>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3" w15:restartNumberingAfterBreak="0">
    <w:nsid w:val="34444F35"/>
    <w:multiLevelType w:val="hybridMultilevel"/>
    <w:tmpl w:val="F26CCF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9713DD"/>
    <w:multiLevelType w:val="hybridMultilevel"/>
    <w:tmpl w:val="86A029C6"/>
    <w:lvl w:ilvl="0" w:tplc="7C6CD4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AA3E86"/>
    <w:multiLevelType w:val="hybridMultilevel"/>
    <w:tmpl w:val="F656D08C"/>
    <w:lvl w:ilvl="0" w:tplc="11CC38BA">
      <w:start w:val="1"/>
      <w:numFmt w:val="decimal"/>
      <w:lvlText w:val="%1."/>
      <w:lvlJc w:val="left"/>
      <w:pPr>
        <w:ind w:left="780" w:hanging="360"/>
      </w:pPr>
      <w:rPr>
        <w:rFonts w:ascii="Arial" w:hAnsi="Arial" w:cs="Arial"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DDC5065"/>
    <w:multiLevelType w:val="hybridMultilevel"/>
    <w:tmpl w:val="EC26002C"/>
    <w:lvl w:ilvl="0" w:tplc="9F32EA10">
      <w:start w:val="1"/>
      <w:numFmt w:val="decimal"/>
      <w:lvlText w:val="（%1）"/>
      <w:lvlJc w:val="left"/>
      <w:pPr>
        <w:ind w:left="1077" w:hanging="7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7" w15:restartNumberingAfterBreak="0">
    <w:nsid w:val="3DE0050E"/>
    <w:multiLevelType w:val="hybridMultilevel"/>
    <w:tmpl w:val="473894F4"/>
    <w:lvl w:ilvl="0" w:tplc="843EB9C4">
      <w:start w:val="1"/>
      <w:numFmt w:val="decimal"/>
      <w:lvlText w:val="（%1）"/>
      <w:lvlJc w:val="left"/>
      <w:pPr>
        <w:ind w:left="1572" w:hanging="72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18" w15:restartNumberingAfterBreak="0">
    <w:nsid w:val="405968CB"/>
    <w:multiLevelType w:val="multilevel"/>
    <w:tmpl w:val="8522E3E8"/>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425"/>
        </w:tabs>
        <w:ind w:left="425" w:hanging="425"/>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425"/>
        </w:tabs>
        <w:ind w:left="425" w:hanging="425"/>
      </w:pPr>
      <w:rPr>
        <w:rFonts w:hint="eastAsia"/>
      </w:rPr>
    </w:lvl>
    <w:lvl w:ilvl="4">
      <w:start w:val="1"/>
      <w:numFmt w:val="decimal"/>
      <w:lvlText w:val="%1.%2.%3.%4.%5"/>
      <w:lvlJc w:val="left"/>
      <w:pPr>
        <w:tabs>
          <w:tab w:val="num" w:pos="425"/>
        </w:tabs>
        <w:ind w:left="425" w:hanging="425"/>
      </w:pPr>
      <w:rPr>
        <w:rFonts w:hint="eastAsia"/>
      </w:rPr>
    </w:lvl>
    <w:lvl w:ilvl="5">
      <w:start w:val="1"/>
      <w:numFmt w:val="decimal"/>
      <w:lvlText w:val="%1.%2.%3.%4.%5.%6"/>
      <w:lvlJc w:val="left"/>
      <w:pPr>
        <w:tabs>
          <w:tab w:val="num" w:pos="425"/>
        </w:tabs>
        <w:ind w:left="425" w:hanging="425"/>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19" w15:restartNumberingAfterBreak="0">
    <w:nsid w:val="421B394D"/>
    <w:multiLevelType w:val="hybridMultilevel"/>
    <w:tmpl w:val="B33C9AAC"/>
    <w:lvl w:ilvl="0" w:tplc="771CEA7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45034F43"/>
    <w:multiLevelType w:val="hybridMultilevel"/>
    <w:tmpl w:val="BBF6597C"/>
    <w:lvl w:ilvl="0" w:tplc="2734521E">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1" w15:restartNumberingAfterBreak="0">
    <w:nsid w:val="45C56C4C"/>
    <w:multiLevelType w:val="hybridMultilevel"/>
    <w:tmpl w:val="D6AC3E2C"/>
    <w:lvl w:ilvl="0" w:tplc="916C4544">
      <w:start w:val="1"/>
      <w:numFmt w:val="decimal"/>
      <w:lvlText w:val="（%1）"/>
      <w:lvlJc w:val="left"/>
      <w:pPr>
        <w:ind w:left="1077" w:hanging="7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22" w15:restartNumberingAfterBreak="0">
    <w:nsid w:val="55293F01"/>
    <w:multiLevelType w:val="hybridMultilevel"/>
    <w:tmpl w:val="8B328A62"/>
    <w:lvl w:ilvl="0" w:tplc="C3E80C5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58DB17BE"/>
    <w:multiLevelType w:val="hybridMultilevel"/>
    <w:tmpl w:val="3DBE2C46"/>
    <w:lvl w:ilvl="0" w:tplc="B6DCAF6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D7B0765"/>
    <w:multiLevelType w:val="hybridMultilevel"/>
    <w:tmpl w:val="7B2CC186"/>
    <w:lvl w:ilvl="0" w:tplc="7194C11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5E1228B8"/>
    <w:multiLevelType w:val="multilevel"/>
    <w:tmpl w:val="8522E3E8"/>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425"/>
        </w:tabs>
        <w:ind w:left="425" w:hanging="425"/>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425"/>
        </w:tabs>
        <w:ind w:left="425" w:hanging="425"/>
      </w:pPr>
      <w:rPr>
        <w:rFonts w:hint="eastAsia"/>
      </w:rPr>
    </w:lvl>
    <w:lvl w:ilvl="4">
      <w:start w:val="1"/>
      <w:numFmt w:val="decimal"/>
      <w:lvlText w:val="%1.%2.%3.%4.%5"/>
      <w:lvlJc w:val="left"/>
      <w:pPr>
        <w:tabs>
          <w:tab w:val="num" w:pos="425"/>
        </w:tabs>
        <w:ind w:left="425" w:hanging="425"/>
      </w:pPr>
      <w:rPr>
        <w:rFonts w:hint="eastAsia"/>
      </w:rPr>
    </w:lvl>
    <w:lvl w:ilvl="5">
      <w:start w:val="1"/>
      <w:numFmt w:val="decimal"/>
      <w:lvlText w:val="%1.%2.%3.%4.%5.%6"/>
      <w:lvlJc w:val="left"/>
      <w:pPr>
        <w:tabs>
          <w:tab w:val="num" w:pos="425"/>
        </w:tabs>
        <w:ind w:left="425" w:hanging="425"/>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26" w15:restartNumberingAfterBreak="0">
    <w:nsid w:val="60752EDC"/>
    <w:multiLevelType w:val="hybridMultilevel"/>
    <w:tmpl w:val="10C47396"/>
    <w:lvl w:ilvl="0" w:tplc="F2F64A88">
      <w:start w:val="1"/>
      <w:numFmt w:val="decimal"/>
      <w:lvlText w:val="%1."/>
      <w:lvlJc w:val="left"/>
      <w:pPr>
        <w:ind w:left="780" w:hanging="360"/>
      </w:pPr>
      <w:rPr>
        <w:rFonts w:hint="default"/>
      </w:rPr>
    </w:lvl>
    <w:lvl w:ilvl="1" w:tplc="9B5ED012">
      <w:start w:val="1"/>
      <w:numFmt w:val="decimal"/>
      <w:lvlText w:val="（%2）"/>
      <w:lvlJc w:val="left"/>
      <w:pPr>
        <w:ind w:left="1560" w:hanging="72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60CD69C1"/>
    <w:multiLevelType w:val="hybridMultilevel"/>
    <w:tmpl w:val="E472A9E6"/>
    <w:lvl w:ilvl="0" w:tplc="AF8E4EFE">
      <w:start w:val="1"/>
      <w:numFmt w:val="decimal"/>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8" w15:restartNumberingAfterBreak="0">
    <w:nsid w:val="646E1EAB"/>
    <w:multiLevelType w:val="multilevel"/>
    <w:tmpl w:val="646E1EAB"/>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AD65F65"/>
    <w:multiLevelType w:val="hybridMultilevel"/>
    <w:tmpl w:val="C61C925E"/>
    <w:lvl w:ilvl="0" w:tplc="BD1A43A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7197707C"/>
    <w:multiLevelType w:val="hybridMultilevel"/>
    <w:tmpl w:val="316C7B50"/>
    <w:lvl w:ilvl="0" w:tplc="72303B2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3"/>
  </w:num>
  <w:num w:numId="3">
    <w:abstractNumId w:val="4"/>
  </w:num>
  <w:num w:numId="4">
    <w:abstractNumId w:val="6"/>
  </w:num>
  <w:num w:numId="5">
    <w:abstractNumId w:val="28"/>
  </w:num>
  <w:num w:numId="6">
    <w:abstractNumId w:val="25"/>
  </w:num>
  <w:num w:numId="7">
    <w:abstractNumId w:val="18"/>
  </w:num>
  <w:num w:numId="8">
    <w:abstractNumId w:val="3"/>
  </w:num>
  <w:num w:numId="9">
    <w:abstractNumId w:val="19"/>
  </w:num>
  <w:num w:numId="10">
    <w:abstractNumId w:val="7"/>
  </w:num>
  <w:num w:numId="11">
    <w:abstractNumId w:val="15"/>
  </w:num>
  <w:num w:numId="12">
    <w:abstractNumId w:val="30"/>
  </w:num>
  <w:num w:numId="13">
    <w:abstractNumId w:val="23"/>
  </w:num>
  <w:num w:numId="14">
    <w:abstractNumId w:val="12"/>
  </w:num>
  <w:num w:numId="15">
    <w:abstractNumId w:val="22"/>
  </w:num>
  <w:num w:numId="16">
    <w:abstractNumId w:val="8"/>
  </w:num>
  <w:num w:numId="17">
    <w:abstractNumId w:val="9"/>
  </w:num>
  <w:num w:numId="18">
    <w:abstractNumId w:val="10"/>
  </w:num>
  <w:num w:numId="19">
    <w:abstractNumId w:val="2"/>
  </w:num>
  <w:num w:numId="20">
    <w:abstractNumId w:val="14"/>
  </w:num>
  <w:num w:numId="21">
    <w:abstractNumId w:val="29"/>
  </w:num>
  <w:num w:numId="22">
    <w:abstractNumId w:val="20"/>
  </w:num>
  <w:num w:numId="23">
    <w:abstractNumId w:val="27"/>
  </w:num>
  <w:num w:numId="24">
    <w:abstractNumId w:val="5"/>
  </w:num>
  <w:num w:numId="25">
    <w:abstractNumId w:val="1"/>
  </w:num>
  <w:num w:numId="26">
    <w:abstractNumId w:val="26"/>
  </w:num>
  <w:num w:numId="27">
    <w:abstractNumId w:val="21"/>
  </w:num>
  <w:num w:numId="28">
    <w:abstractNumId w:val="1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56002"/>
    <w:rsid w:val="00061572"/>
    <w:rsid w:val="00086BAD"/>
    <w:rsid w:val="00086BB6"/>
    <w:rsid w:val="00090F7C"/>
    <w:rsid w:val="000B5763"/>
    <w:rsid w:val="000D1C18"/>
    <w:rsid w:val="000E06AC"/>
    <w:rsid w:val="000E4535"/>
    <w:rsid w:val="000E48AC"/>
    <w:rsid w:val="000E5F8B"/>
    <w:rsid w:val="001041D9"/>
    <w:rsid w:val="001133BC"/>
    <w:rsid w:val="00134DF6"/>
    <w:rsid w:val="00141693"/>
    <w:rsid w:val="00150D64"/>
    <w:rsid w:val="00150E35"/>
    <w:rsid w:val="0015191B"/>
    <w:rsid w:val="00160C87"/>
    <w:rsid w:val="00172A27"/>
    <w:rsid w:val="00181237"/>
    <w:rsid w:val="0019328A"/>
    <w:rsid w:val="00193C33"/>
    <w:rsid w:val="001B20E0"/>
    <w:rsid w:val="001B7080"/>
    <w:rsid w:val="001C24BC"/>
    <w:rsid w:val="0022183E"/>
    <w:rsid w:val="00223FB0"/>
    <w:rsid w:val="00231BDF"/>
    <w:rsid w:val="00252229"/>
    <w:rsid w:val="00275100"/>
    <w:rsid w:val="0027762C"/>
    <w:rsid w:val="00296F00"/>
    <w:rsid w:val="002A5D20"/>
    <w:rsid w:val="002B6800"/>
    <w:rsid w:val="002E79FA"/>
    <w:rsid w:val="0030773F"/>
    <w:rsid w:val="00322760"/>
    <w:rsid w:val="00326494"/>
    <w:rsid w:val="00333C56"/>
    <w:rsid w:val="00347631"/>
    <w:rsid w:val="003711D4"/>
    <w:rsid w:val="0039473E"/>
    <w:rsid w:val="003B584F"/>
    <w:rsid w:val="003C6AAB"/>
    <w:rsid w:val="003E607F"/>
    <w:rsid w:val="00414AB0"/>
    <w:rsid w:val="00422896"/>
    <w:rsid w:val="004269E2"/>
    <w:rsid w:val="00485E53"/>
    <w:rsid w:val="004910E7"/>
    <w:rsid w:val="004A1097"/>
    <w:rsid w:val="004A60D1"/>
    <w:rsid w:val="004C15B6"/>
    <w:rsid w:val="004C738F"/>
    <w:rsid w:val="004D065D"/>
    <w:rsid w:val="00503AE9"/>
    <w:rsid w:val="005126B7"/>
    <w:rsid w:val="00513EB5"/>
    <w:rsid w:val="005441FC"/>
    <w:rsid w:val="00547C8D"/>
    <w:rsid w:val="005544C7"/>
    <w:rsid w:val="00566C9E"/>
    <w:rsid w:val="00570B14"/>
    <w:rsid w:val="0057335C"/>
    <w:rsid w:val="00576B2B"/>
    <w:rsid w:val="005A5F15"/>
    <w:rsid w:val="005A5F9A"/>
    <w:rsid w:val="005B230F"/>
    <w:rsid w:val="005B56E2"/>
    <w:rsid w:val="005D626D"/>
    <w:rsid w:val="005F64D7"/>
    <w:rsid w:val="00612FB5"/>
    <w:rsid w:val="00640488"/>
    <w:rsid w:val="00644A6A"/>
    <w:rsid w:val="00657539"/>
    <w:rsid w:val="00657910"/>
    <w:rsid w:val="006630A1"/>
    <w:rsid w:val="00663AA2"/>
    <w:rsid w:val="00665C5C"/>
    <w:rsid w:val="00675057"/>
    <w:rsid w:val="006960FE"/>
    <w:rsid w:val="006B2D7D"/>
    <w:rsid w:val="006E3217"/>
    <w:rsid w:val="006F4C35"/>
    <w:rsid w:val="00741B3B"/>
    <w:rsid w:val="00752EA7"/>
    <w:rsid w:val="00760717"/>
    <w:rsid w:val="007655A1"/>
    <w:rsid w:val="00770929"/>
    <w:rsid w:val="007932BD"/>
    <w:rsid w:val="007A6012"/>
    <w:rsid w:val="007C26FF"/>
    <w:rsid w:val="007C364C"/>
    <w:rsid w:val="007C72D7"/>
    <w:rsid w:val="007D79AC"/>
    <w:rsid w:val="007E1C47"/>
    <w:rsid w:val="007E6F2F"/>
    <w:rsid w:val="007F31E1"/>
    <w:rsid w:val="007F5BD4"/>
    <w:rsid w:val="008042F0"/>
    <w:rsid w:val="0080612D"/>
    <w:rsid w:val="00820AE2"/>
    <w:rsid w:val="008279A1"/>
    <w:rsid w:val="008279E4"/>
    <w:rsid w:val="00833ACD"/>
    <w:rsid w:val="00844AEB"/>
    <w:rsid w:val="00856BEE"/>
    <w:rsid w:val="00873B7D"/>
    <w:rsid w:val="008A4FC8"/>
    <w:rsid w:val="008A69F4"/>
    <w:rsid w:val="008B3215"/>
    <w:rsid w:val="008C32C4"/>
    <w:rsid w:val="008C7E7D"/>
    <w:rsid w:val="008E0DED"/>
    <w:rsid w:val="008F368F"/>
    <w:rsid w:val="00905CB3"/>
    <w:rsid w:val="009459B7"/>
    <w:rsid w:val="00945F0D"/>
    <w:rsid w:val="00963483"/>
    <w:rsid w:val="0097464A"/>
    <w:rsid w:val="009759A6"/>
    <w:rsid w:val="00984469"/>
    <w:rsid w:val="00984C07"/>
    <w:rsid w:val="009906AD"/>
    <w:rsid w:val="009A0093"/>
    <w:rsid w:val="009A1381"/>
    <w:rsid w:val="009C3971"/>
    <w:rsid w:val="009D1A93"/>
    <w:rsid w:val="009D1DA0"/>
    <w:rsid w:val="00A01DB8"/>
    <w:rsid w:val="00A07842"/>
    <w:rsid w:val="00A23D62"/>
    <w:rsid w:val="00A465B1"/>
    <w:rsid w:val="00A62168"/>
    <w:rsid w:val="00A66553"/>
    <w:rsid w:val="00A76655"/>
    <w:rsid w:val="00A772A7"/>
    <w:rsid w:val="00A77551"/>
    <w:rsid w:val="00AA0A9E"/>
    <w:rsid w:val="00AD10D2"/>
    <w:rsid w:val="00AD484C"/>
    <w:rsid w:val="00AD4DD2"/>
    <w:rsid w:val="00AE34AA"/>
    <w:rsid w:val="00AE6707"/>
    <w:rsid w:val="00AE6784"/>
    <w:rsid w:val="00B42D48"/>
    <w:rsid w:val="00B52990"/>
    <w:rsid w:val="00B53348"/>
    <w:rsid w:val="00B754CD"/>
    <w:rsid w:val="00B91F82"/>
    <w:rsid w:val="00B93C4D"/>
    <w:rsid w:val="00B975D8"/>
    <w:rsid w:val="00BA47EF"/>
    <w:rsid w:val="00BA5125"/>
    <w:rsid w:val="00BB06BC"/>
    <w:rsid w:val="00BB6399"/>
    <w:rsid w:val="00BC1923"/>
    <w:rsid w:val="00BE4B31"/>
    <w:rsid w:val="00BE61EB"/>
    <w:rsid w:val="00BF6159"/>
    <w:rsid w:val="00C02A19"/>
    <w:rsid w:val="00C02E4B"/>
    <w:rsid w:val="00C078E9"/>
    <w:rsid w:val="00C20099"/>
    <w:rsid w:val="00C261E8"/>
    <w:rsid w:val="00C53D65"/>
    <w:rsid w:val="00C64240"/>
    <w:rsid w:val="00C660D6"/>
    <w:rsid w:val="00C71F66"/>
    <w:rsid w:val="00C825D1"/>
    <w:rsid w:val="00CB0CE2"/>
    <w:rsid w:val="00CB36C4"/>
    <w:rsid w:val="00CB5AAA"/>
    <w:rsid w:val="00CB6150"/>
    <w:rsid w:val="00CB68AF"/>
    <w:rsid w:val="00CC1034"/>
    <w:rsid w:val="00CD52E9"/>
    <w:rsid w:val="00CD6467"/>
    <w:rsid w:val="00D71A98"/>
    <w:rsid w:val="00D7252F"/>
    <w:rsid w:val="00D84209"/>
    <w:rsid w:val="00D95338"/>
    <w:rsid w:val="00DB096B"/>
    <w:rsid w:val="00DC3DC1"/>
    <w:rsid w:val="00DC704E"/>
    <w:rsid w:val="00DD4F82"/>
    <w:rsid w:val="00DF72E0"/>
    <w:rsid w:val="00E11961"/>
    <w:rsid w:val="00E12E07"/>
    <w:rsid w:val="00E31A73"/>
    <w:rsid w:val="00E32A25"/>
    <w:rsid w:val="00E34109"/>
    <w:rsid w:val="00E37632"/>
    <w:rsid w:val="00E44245"/>
    <w:rsid w:val="00E453A6"/>
    <w:rsid w:val="00E972CF"/>
    <w:rsid w:val="00EA308C"/>
    <w:rsid w:val="00EA530C"/>
    <w:rsid w:val="00EB2586"/>
    <w:rsid w:val="00EB44B4"/>
    <w:rsid w:val="00EE1DBE"/>
    <w:rsid w:val="00EF6B7A"/>
    <w:rsid w:val="00F4780F"/>
    <w:rsid w:val="00F536E6"/>
    <w:rsid w:val="00F53A01"/>
    <w:rsid w:val="00F61D33"/>
    <w:rsid w:val="00F672E1"/>
    <w:rsid w:val="00F743BA"/>
    <w:rsid w:val="00F7770F"/>
    <w:rsid w:val="00F853C2"/>
    <w:rsid w:val="00F85641"/>
    <w:rsid w:val="00F93612"/>
    <w:rsid w:val="00FF6471"/>
    <w:rsid w:val="028C39D1"/>
    <w:rsid w:val="04957E91"/>
    <w:rsid w:val="051010BD"/>
    <w:rsid w:val="05962427"/>
    <w:rsid w:val="06335C7C"/>
    <w:rsid w:val="08A52323"/>
    <w:rsid w:val="0A2C1651"/>
    <w:rsid w:val="0A881C13"/>
    <w:rsid w:val="0A9815C7"/>
    <w:rsid w:val="0B2D784E"/>
    <w:rsid w:val="0C0F2072"/>
    <w:rsid w:val="0E8E597C"/>
    <w:rsid w:val="0FA16A15"/>
    <w:rsid w:val="0FEB187F"/>
    <w:rsid w:val="10C474D4"/>
    <w:rsid w:val="116C0B24"/>
    <w:rsid w:val="15C71CC4"/>
    <w:rsid w:val="15CD458A"/>
    <w:rsid w:val="17511974"/>
    <w:rsid w:val="179D0D14"/>
    <w:rsid w:val="17D0212F"/>
    <w:rsid w:val="19AF4F1B"/>
    <w:rsid w:val="1A7E37A4"/>
    <w:rsid w:val="1ABF440C"/>
    <w:rsid w:val="1BA916C0"/>
    <w:rsid w:val="1BF74F05"/>
    <w:rsid w:val="1C4B5A30"/>
    <w:rsid w:val="1DEE59FB"/>
    <w:rsid w:val="1E606CE5"/>
    <w:rsid w:val="1F967DCF"/>
    <w:rsid w:val="21FC40D7"/>
    <w:rsid w:val="2259696D"/>
    <w:rsid w:val="22A67BE1"/>
    <w:rsid w:val="24231EEB"/>
    <w:rsid w:val="25427453"/>
    <w:rsid w:val="26230629"/>
    <w:rsid w:val="26607B74"/>
    <w:rsid w:val="2AD71CDC"/>
    <w:rsid w:val="2BCE505A"/>
    <w:rsid w:val="2C6D1279"/>
    <w:rsid w:val="2C8D1003"/>
    <w:rsid w:val="2CEA6FD9"/>
    <w:rsid w:val="2EAB0931"/>
    <w:rsid w:val="2F7A36C6"/>
    <w:rsid w:val="2FD3468B"/>
    <w:rsid w:val="30431D4D"/>
    <w:rsid w:val="30F04B7D"/>
    <w:rsid w:val="31424C03"/>
    <w:rsid w:val="318E46E0"/>
    <w:rsid w:val="31B22580"/>
    <w:rsid w:val="321872EA"/>
    <w:rsid w:val="32847057"/>
    <w:rsid w:val="33EA774D"/>
    <w:rsid w:val="342718F8"/>
    <w:rsid w:val="368B758B"/>
    <w:rsid w:val="371C0F6C"/>
    <w:rsid w:val="3C933244"/>
    <w:rsid w:val="3E33004E"/>
    <w:rsid w:val="3E4A4022"/>
    <w:rsid w:val="3FBB1C81"/>
    <w:rsid w:val="40F67DF9"/>
    <w:rsid w:val="431D41F5"/>
    <w:rsid w:val="45305FF4"/>
    <w:rsid w:val="457F564E"/>
    <w:rsid w:val="46D64502"/>
    <w:rsid w:val="471E2BBF"/>
    <w:rsid w:val="477052D8"/>
    <w:rsid w:val="4A5C43DF"/>
    <w:rsid w:val="4A9908FB"/>
    <w:rsid w:val="4AF873D9"/>
    <w:rsid w:val="4BD87C7B"/>
    <w:rsid w:val="4C046E65"/>
    <w:rsid w:val="4C1760B3"/>
    <w:rsid w:val="4D5631CF"/>
    <w:rsid w:val="4D9D46D3"/>
    <w:rsid w:val="4DAC0BB6"/>
    <w:rsid w:val="4F3760B2"/>
    <w:rsid w:val="4FBF2447"/>
    <w:rsid w:val="502C0ACD"/>
    <w:rsid w:val="509250B2"/>
    <w:rsid w:val="50CE33D5"/>
    <w:rsid w:val="53005881"/>
    <w:rsid w:val="534F5AC6"/>
    <w:rsid w:val="55E40478"/>
    <w:rsid w:val="56ED547D"/>
    <w:rsid w:val="577F3966"/>
    <w:rsid w:val="5A5139C9"/>
    <w:rsid w:val="5B284A5B"/>
    <w:rsid w:val="5B794463"/>
    <w:rsid w:val="5CA33CDF"/>
    <w:rsid w:val="6126069A"/>
    <w:rsid w:val="622C1C52"/>
    <w:rsid w:val="63C819AD"/>
    <w:rsid w:val="63CB2B38"/>
    <w:rsid w:val="65607E12"/>
    <w:rsid w:val="68F36E6F"/>
    <w:rsid w:val="69506C3C"/>
    <w:rsid w:val="69D13A99"/>
    <w:rsid w:val="6F2B5E34"/>
    <w:rsid w:val="6F3B04ED"/>
    <w:rsid w:val="6F604089"/>
    <w:rsid w:val="6FE3285A"/>
    <w:rsid w:val="70C0433C"/>
    <w:rsid w:val="729965EB"/>
    <w:rsid w:val="72DD4298"/>
    <w:rsid w:val="73102262"/>
    <w:rsid w:val="741E40FB"/>
    <w:rsid w:val="75717322"/>
    <w:rsid w:val="75D31452"/>
    <w:rsid w:val="75E00A32"/>
    <w:rsid w:val="75FD5315"/>
    <w:rsid w:val="76026FEB"/>
    <w:rsid w:val="77885D7C"/>
    <w:rsid w:val="782A1347"/>
    <w:rsid w:val="787E3E72"/>
    <w:rsid w:val="79A2696A"/>
    <w:rsid w:val="7B55705A"/>
    <w:rsid w:val="7D2B1CDC"/>
    <w:rsid w:val="7D2C6299"/>
    <w:rsid w:val="7E207139"/>
    <w:rsid w:val="7E6775ED"/>
    <w:rsid w:val="7EC733CA"/>
    <w:rsid w:val="7F064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E330D"/>
  <w15:docId w15:val="{E8890762-B3F1-46B2-AE1F-D41D05AA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rsid w:val="00150D64"/>
    <w:pPr>
      <w:keepNext/>
      <w:keepLines/>
      <w:spacing w:before="340" w:after="330" w:line="578" w:lineRule="auto"/>
      <w:outlineLvl w:val="0"/>
    </w:pPr>
    <w:rPr>
      <w:b/>
      <w:bCs/>
      <w:kern w:val="44"/>
      <w:sz w:val="44"/>
      <w:szCs w:val="44"/>
    </w:rPr>
  </w:style>
  <w:style w:type="paragraph" w:styleId="2">
    <w:name w:val="heading 2"/>
    <w:basedOn w:val="a"/>
    <w:next w:val="a"/>
    <w:link w:val="20"/>
    <w:qFormat/>
    <w:rsid w:val="005B230F"/>
    <w:pPr>
      <w:keepNext/>
      <w:keepLines/>
      <w:spacing w:before="260" w:after="260" w:line="413" w:lineRule="auto"/>
      <w:ind w:left="964"/>
      <w:outlineLvl w:val="1"/>
    </w:pPr>
    <w:rPr>
      <w:rFonts w:ascii="Arial" w:eastAsia="黑体" w:hAnsi="Arial" w:cs="Times New Roman"/>
      <w:b/>
      <w:sz w:val="32"/>
      <w:szCs w:val="20"/>
    </w:rPr>
  </w:style>
  <w:style w:type="paragraph" w:styleId="3">
    <w:name w:val="heading 3"/>
    <w:basedOn w:val="a"/>
    <w:next w:val="a"/>
    <w:link w:val="30"/>
    <w:qFormat/>
    <w:rsid w:val="005B230F"/>
    <w:pPr>
      <w:keepNext/>
      <w:keepLines/>
      <w:spacing w:before="260" w:after="260" w:line="413" w:lineRule="auto"/>
      <w:ind w:firstLine="227"/>
      <w:outlineLvl w:val="2"/>
    </w:pPr>
    <w:rPr>
      <w:rFonts w:ascii="Times New Roman" w:eastAsia="宋体" w:hAnsi="Times New Roman" w:cs="Times New Roman"/>
      <w:b/>
      <w:sz w:val="32"/>
      <w:szCs w:val="20"/>
    </w:rPr>
  </w:style>
  <w:style w:type="paragraph" w:styleId="4">
    <w:name w:val="heading 4"/>
    <w:basedOn w:val="a"/>
    <w:next w:val="a"/>
    <w:link w:val="40"/>
    <w:qFormat/>
    <w:rsid w:val="005B230F"/>
    <w:pPr>
      <w:keepNext/>
      <w:keepLines/>
      <w:spacing w:before="280" w:after="290" w:line="372" w:lineRule="auto"/>
      <w:ind w:left="340" w:hanging="340"/>
      <w:outlineLvl w:val="3"/>
    </w:pPr>
    <w:rPr>
      <w:rFonts w:ascii="Arial" w:eastAsia="黑体" w:hAnsi="Arial"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paragraph" w:styleId="a4">
    <w:name w:val="header"/>
    <w:basedOn w:val="a"/>
    <w:link w:val="a5"/>
    <w:uiPriority w:val="99"/>
    <w:rsid w:val="00150D6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50D64"/>
    <w:rPr>
      <w:kern w:val="2"/>
      <w:sz w:val="18"/>
      <w:szCs w:val="18"/>
    </w:rPr>
  </w:style>
  <w:style w:type="paragraph" w:styleId="a6">
    <w:name w:val="footer"/>
    <w:basedOn w:val="a"/>
    <w:link w:val="a7"/>
    <w:rsid w:val="00150D64"/>
    <w:pPr>
      <w:tabs>
        <w:tab w:val="center" w:pos="4153"/>
        <w:tab w:val="right" w:pos="8306"/>
      </w:tabs>
      <w:snapToGrid w:val="0"/>
      <w:jc w:val="left"/>
    </w:pPr>
    <w:rPr>
      <w:sz w:val="18"/>
      <w:szCs w:val="18"/>
    </w:rPr>
  </w:style>
  <w:style w:type="character" w:customStyle="1" w:styleId="a7">
    <w:name w:val="页脚 字符"/>
    <w:basedOn w:val="a0"/>
    <w:link w:val="a6"/>
    <w:rsid w:val="00150D64"/>
    <w:rPr>
      <w:kern w:val="2"/>
      <w:sz w:val="18"/>
      <w:szCs w:val="18"/>
    </w:rPr>
  </w:style>
  <w:style w:type="paragraph" w:customStyle="1" w:styleId="a8">
    <w:basedOn w:val="a"/>
    <w:next w:val="a"/>
    <w:uiPriority w:val="39"/>
    <w:rsid w:val="00150D64"/>
    <w:rPr>
      <w:rFonts w:ascii="Times New Roman" w:eastAsia="宋体" w:hAnsi="Times New Roman" w:cs="Times New Roman"/>
      <w:szCs w:val="20"/>
    </w:rPr>
  </w:style>
  <w:style w:type="paragraph" w:customStyle="1" w:styleId="a9">
    <w:name w:val="插图格式"/>
    <w:basedOn w:val="a"/>
    <w:rsid w:val="00150D64"/>
    <w:pPr>
      <w:widowControl/>
      <w:autoSpaceDE w:val="0"/>
      <w:autoSpaceDN w:val="0"/>
      <w:spacing w:after="120" w:line="360" w:lineRule="atLeast"/>
      <w:jc w:val="center"/>
    </w:pPr>
    <w:rPr>
      <w:rFonts w:ascii="Times New Roman" w:eastAsia="宋体" w:hAnsi="Times New Roman" w:cs="Times New Roman"/>
      <w:kern w:val="0"/>
      <w:sz w:val="24"/>
      <w:szCs w:val="20"/>
    </w:rPr>
  </w:style>
  <w:style w:type="character" w:customStyle="1" w:styleId="10">
    <w:name w:val="标题 1 字符"/>
    <w:basedOn w:val="a0"/>
    <w:link w:val="1"/>
    <w:rsid w:val="00150D64"/>
    <w:rPr>
      <w:b/>
      <w:bCs/>
      <w:kern w:val="44"/>
      <w:sz w:val="44"/>
      <w:szCs w:val="44"/>
    </w:rPr>
  </w:style>
  <w:style w:type="paragraph" w:styleId="TOC">
    <w:name w:val="TOC Heading"/>
    <w:basedOn w:val="1"/>
    <w:next w:val="a"/>
    <w:uiPriority w:val="39"/>
    <w:unhideWhenUsed/>
    <w:qFormat/>
    <w:rsid w:val="00150D64"/>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a"/>
    <w:next w:val="a"/>
    <w:autoRedefine/>
    <w:uiPriority w:val="39"/>
    <w:unhideWhenUsed/>
    <w:rsid w:val="00F4780F"/>
    <w:pPr>
      <w:widowControl/>
      <w:tabs>
        <w:tab w:val="left" w:pos="840"/>
        <w:tab w:val="right" w:leader="dot" w:pos="8296"/>
      </w:tabs>
      <w:ind w:left="221"/>
      <w:jc w:val="left"/>
    </w:pPr>
    <w:rPr>
      <w:rFonts w:cs="Times New Roman"/>
      <w:kern w:val="0"/>
      <w:sz w:val="22"/>
    </w:rPr>
  </w:style>
  <w:style w:type="paragraph" w:styleId="TOC1">
    <w:name w:val="toc 1"/>
    <w:basedOn w:val="a"/>
    <w:next w:val="a"/>
    <w:autoRedefine/>
    <w:uiPriority w:val="39"/>
    <w:unhideWhenUsed/>
    <w:rsid w:val="00F4780F"/>
    <w:pPr>
      <w:widowControl/>
      <w:tabs>
        <w:tab w:val="right" w:leader="dot" w:pos="8296"/>
      </w:tabs>
      <w:jc w:val="left"/>
    </w:pPr>
    <w:rPr>
      <w:rFonts w:cs="Times New Roman"/>
      <w:kern w:val="0"/>
      <w:sz w:val="22"/>
    </w:rPr>
  </w:style>
  <w:style w:type="paragraph" w:styleId="TOC3">
    <w:name w:val="toc 3"/>
    <w:basedOn w:val="a"/>
    <w:next w:val="a"/>
    <w:autoRedefine/>
    <w:uiPriority w:val="39"/>
    <w:unhideWhenUsed/>
    <w:rsid w:val="00513EB5"/>
    <w:pPr>
      <w:widowControl/>
      <w:tabs>
        <w:tab w:val="left" w:pos="1260"/>
        <w:tab w:val="right" w:leader="dot" w:pos="8296"/>
      </w:tabs>
      <w:ind w:left="442"/>
      <w:jc w:val="left"/>
    </w:pPr>
    <w:rPr>
      <w:rFonts w:cs="Times New Roman"/>
      <w:kern w:val="0"/>
      <w:sz w:val="22"/>
    </w:rPr>
  </w:style>
  <w:style w:type="character" w:customStyle="1" w:styleId="20">
    <w:name w:val="标题 2 字符"/>
    <w:basedOn w:val="a0"/>
    <w:link w:val="2"/>
    <w:rsid w:val="005B230F"/>
    <w:rPr>
      <w:rFonts w:ascii="Arial" w:eastAsia="黑体" w:hAnsi="Arial" w:cs="Times New Roman"/>
      <w:b/>
      <w:kern w:val="2"/>
      <w:sz w:val="32"/>
    </w:rPr>
  </w:style>
  <w:style w:type="character" w:customStyle="1" w:styleId="30">
    <w:name w:val="标题 3 字符"/>
    <w:basedOn w:val="a0"/>
    <w:link w:val="3"/>
    <w:rsid w:val="005B230F"/>
    <w:rPr>
      <w:rFonts w:ascii="Times New Roman" w:eastAsia="宋体" w:hAnsi="Times New Roman" w:cs="Times New Roman"/>
      <w:b/>
      <w:kern w:val="2"/>
      <w:sz w:val="32"/>
    </w:rPr>
  </w:style>
  <w:style w:type="character" w:customStyle="1" w:styleId="40">
    <w:name w:val="标题 4 字符"/>
    <w:basedOn w:val="a0"/>
    <w:link w:val="4"/>
    <w:rsid w:val="005B230F"/>
    <w:rPr>
      <w:rFonts w:ascii="Arial" w:eastAsia="黑体" w:hAnsi="Arial" w:cs="Times New Roman"/>
      <w:b/>
      <w:kern w:val="2"/>
      <w:sz w:val="28"/>
    </w:rPr>
  </w:style>
  <w:style w:type="paragraph" w:styleId="aa">
    <w:name w:val="List Paragraph"/>
    <w:basedOn w:val="a"/>
    <w:uiPriority w:val="34"/>
    <w:qFormat/>
    <w:rsid w:val="00275100"/>
    <w:pPr>
      <w:ind w:firstLineChars="200" w:firstLine="420"/>
    </w:pPr>
  </w:style>
  <w:style w:type="character" w:customStyle="1" w:styleId="11">
    <w:name w:val="正文文本首行缩进 字符1"/>
    <w:basedOn w:val="a0"/>
    <w:link w:val="ab"/>
    <w:rsid w:val="00322760"/>
    <w:rPr>
      <w:kern w:val="2"/>
      <w:sz w:val="21"/>
      <w:szCs w:val="21"/>
      <w:lang w:val="zh-CN"/>
    </w:rPr>
  </w:style>
  <w:style w:type="paragraph" w:customStyle="1" w:styleId="ac">
    <w:basedOn w:val="ad"/>
    <w:next w:val="ab"/>
    <w:rsid w:val="00322760"/>
    <w:pPr>
      <w:autoSpaceDE w:val="0"/>
      <w:autoSpaceDN w:val="0"/>
      <w:adjustRightInd w:val="0"/>
      <w:ind w:firstLineChars="100" w:firstLine="420"/>
    </w:pPr>
    <w:rPr>
      <w:rFonts w:ascii="Times New Roman" w:eastAsia="宋体" w:hAnsi="Times New Roman" w:cs="Times New Roman"/>
      <w:szCs w:val="21"/>
      <w:lang w:val="zh-CN" w:eastAsia="x-none"/>
    </w:rPr>
  </w:style>
  <w:style w:type="paragraph" w:styleId="ad">
    <w:name w:val="Body Text"/>
    <w:basedOn w:val="a"/>
    <w:link w:val="ae"/>
    <w:rsid w:val="00322760"/>
    <w:pPr>
      <w:spacing w:after="120"/>
    </w:pPr>
  </w:style>
  <w:style w:type="character" w:customStyle="1" w:styleId="ae">
    <w:name w:val="正文文本 字符"/>
    <w:basedOn w:val="a0"/>
    <w:link w:val="ad"/>
    <w:rsid w:val="00322760"/>
    <w:rPr>
      <w:kern w:val="2"/>
      <w:sz w:val="21"/>
      <w:szCs w:val="22"/>
    </w:rPr>
  </w:style>
  <w:style w:type="paragraph" w:styleId="ab">
    <w:name w:val="Body Text First Indent"/>
    <w:basedOn w:val="ad"/>
    <w:link w:val="11"/>
    <w:rsid w:val="00322760"/>
    <w:pPr>
      <w:ind w:firstLineChars="100" w:firstLine="420"/>
    </w:pPr>
    <w:rPr>
      <w:szCs w:val="21"/>
      <w:lang w:val="zh-CN"/>
    </w:rPr>
  </w:style>
  <w:style w:type="character" w:customStyle="1" w:styleId="af">
    <w:name w:val="正文文本首行缩进 字符"/>
    <w:basedOn w:val="ae"/>
    <w:rsid w:val="00322760"/>
    <w:rPr>
      <w:kern w:val="2"/>
      <w:sz w:val="21"/>
      <w:szCs w:val="22"/>
    </w:rPr>
  </w:style>
  <w:style w:type="character" w:styleId="af0">
    <w:name w:val="Emphasis"/>
    <w:qFormat/>
    <w:rsid w:val="00F61D33"/>
    <w:rPr>
      <w:i/>
      <w:iCs/>
    </w:rPr>
  </w:style>
  <w:style w:type="paragraph" w:customStyle="1" w:styleId="codeblock">
    <w:name w:val="code block"/>
    <w:basedOn w:val="a"/>
    <w:link w:val="codeblockChar"/>
    <w:qFormat/>
    <w:rsid w:val="00F61D33"/>
    <w:pPr>
      <w:widowControl/>
      <w:pBdr>
        <w:top w:val="dashSmallGap" w:sz="2" w:space="0" w:color="auto"/>
        <w:left w:val="dashSmallGap" w:sz="2" w:space="4" w:color="auto"/>
        <w:bottom w:val="dashSmallGap" w:sz="2" w:space="1" w:color="auto"/>
        <w:right w:val="dashSmallGap" w:sz="2" w:space="4" w:color="auto"/>
      </w:pBdr>
      <w:shd w:val="clear" w:color="auto" w:fill="EEECE1"/>
      <w:jc w:val="left"/>
    </w:pPr>
    <w:rPr>
      <w:rFonts w:ascii="华文宋体" w:eastAsia="华文宋体" w:hAnsi="华文宋体" w:cs="Times New Roman"/>
      <w:kern w:val="0"/>
      <w:sz w:val="18"/>
      <w:szCs w:val="18"/>
      <w:lang w:val="x-none" w:eastAsia="x-none"/>
    </w:rPr>
  </w:style>
  <w:style w:type="character" w:customStyle="1" w:styleId="codeblockChar">
    <w:name w:val="code block Char"/>
    <w:link w:val="codeblock"/>
    <w:rsid w:val="00F61D33"/>
    <w:rPr>
      <w:rFonts w:ascii="华文宋体" w:eastAsia="华文宋体" w:hAnsi="华文宋体" w:cs="Times New Roman"/>
      <w:sz w:val="18"/>
      <w:szCs w:val="18"/>
      <w:shd w:val="clear" w:color="auto" w:fill="EEECE1"/>
      <w:lang w:val="x-none" w:eastAsia="x-none"/>
    </w:rPr>
  </w:style>
  <w:style w:type="paragraph" w:customStyle="1" w:styleId="TableText">
    <w:name w:val="Table Text"/>
    <w:basedOn w:val="ad"/>
    <w:rsid w:val="004269E2"/>
    <w:pPr>
      <w:autoSpaceDE w:val="0"/>
      <w:autoSpaceDN w:val="0"/>
      <w:adjustRightInd w:val="0"/>
      <w:spacing w:before="40" w:after="40" w:line="360" w:lineRule="auto"/>
      <w:ind w:left="102" w:firstLine="461"/>
    </w:pPr>
    <w:rPr>
      <w:rFonts w:ascii="Arial" w:eastAsia="宋体" w:hAnsi="Arial" w:cs="Arial"/>
      <w:b/>
      <w:bCs/>
      <w:kern w:val="0"/>
      <w:sz w:val="20"/>
      <w:szCs w:val="20"/>
      <w:lang w:val="zh-CN" w:eastAsia="x-none"/>
    </w:rPr>
  </w:style>
  <w:style w:type="character" w:styleId="af1">
    <w:name w:val="Unresolved Mention"/>
    <w:basedOn w:val="a0"/>
    <w:uiPriority w:val="99"/>
    <w:semiHidden/>
    <w:unhideWhenUsed/>
    <w:rsid w:val="009C3971"/>
    <w:rPr>
      <w:color w:val="605E5C"/>
      <w:shd w:val="clear" w:color="auto" w:fill="E1DFDD"/>
    </w:rPr>
  </w:style>
  <w:style w:type="paragraph" w:styleId="TOC4">
    <w:name w:val="toc 4"/>
    <w:basedOn w:val="a"/>
    <w:next w:val="a"/>
    <w:autoRedefine/>
    <w:uiPriority w:val="39"/>
    <w:unhideWhenUsed/>
    <w:rsid w:val="00C53D65"/>
    <w:pPr>
      <w:ind w:leftChars="600" w:left="1260"/>
    </w:pPr>
  </w:style>
  <w:style w:type="paragraph" w:styleId="TOC5">
    <w:name w:val="toc 5"/>
    <w:basedOn w:val="a"/>
    <w:next w:val="a"/>
    <w:autoRedefine/>
    <w:uiPriority w:val="39"/>
    <w:unhideWhenUsed/>
    <w:rsid w:val="00C53D65"/>
    <w:pPr>
      <w:ind w:leftChars="800" w:left="1680"/>
    </w:pPr>
  </w:style>
  <w:style w:type="paragraph" w:styleId="TOC6">
    <w:name w:val="toc 6"/>
    <w:basedOn w:val="a"/>
    <w:next w:val="a"/>
    <w:autoRedefine/>
    <w:uiPriority w:val="39"/>
    <w:unhideWhenUsed/>
    <w:rsid w:val="00C53D65"/>
    <w:pPr>
      <w:ind w:leftChars="1000" w:left="2100"/>
    </w:pPr>
  </w:style>
  <w:style w:type="paragraph" w:styleId="TOC7">
    <w:name w:val="toc 7"/>
    <w:basedOn w:val="a"/>
    <w:next w:val="a"/>
    <w:autoRedefine/>
    <w:uiPriority w:val="39"/>
    <w:unhideWhenUsed/>
    <w:rsid w:val="00C53D65"/>
    <w:pPr>
      <w:ind w:leftChars="1200" w:left="2520"/>
    </w:pPr>
  </w:style>
  <w:style w:type="paragraph" w:styleId="TOC8">
    <w:name w:val="toc 8"/>
    <w:basedOn w:val="a"/>
    <w:next w:val="a"/>
    <w:autoRedefine/>
    <w:uiPriority w:val="39"/>
    <w:unhideWhenUsed/>
    <w:rsid w:val="00C53D65"/>
    <w:pPr>
      <w:ind w:leftChars="1400" w:left="2940"/>
    </w:pPr>
  </w:style>
  <w:style w:type="paragraph" w:styleId="TOC9">
    <w:name w:val="toc 9"/>
    <w:basedOn w:val="a"/>
    <w:next w:val="a"/>
    <w:autoRedefine/>
    <w:uiPriority w:val="39"/>
    <w:unhideWhenUsed/>
    <w:rsid w:val="00C53D65"/>
    <w:pPr>
      <w:ind w:leftChars="1600" w:left="3360"/>
    </w:pPr>
  </w:style>
  <w:style w:type="table" w:styleId="af2">
    <w:name w:val="Table Grid"/>
    <w:basedOn w:val="a1"/>
    <w:uiPriority w:val="39"/>
    <w:rsid w:val="00BF6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69E4F6-50B6-45B0-A2FA-DEA0D42A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1399</TotalTime>
  <Pages>19</Pages>
  <Words>1616</Words>
  <Characters>9216</Characters>
  <Application>Microsoft Office Word</Application>
  <DocSecurity>0</DocSecurity>
  <Lines>76</Lines>
  <Paragraphs>21</Paragraphs>
  <ScaleCrop>false</ScaleCrop>
  <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Fine Vrs</cp:lastModifiedBy>
  <cp:revision>132</cp:revision>
  <dcterms:created xsi:type="dcterms:W3CDTF">2014-10-29T12:08:00Z</dcterms:created>
  <dcterms:modified xsi:type="dcterms:W3CDTF">2019-07-15T11:21:00Z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